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199E" w14:textId="3B03F269" w:rsidR="00D36605" w:rsidRDefault="00D36605" w:rsidP="00444D7A">
      <w:pPr>
        <w:pStyle w:val="HRBFirstPagetitle"/>
      </w:pPr>
      <w:r>
        <w:drawing>
          <wp:anchor distT="0" distB="0" distL="114300" distR="114300" simplePos="0" relativeHeight="251660288" behindDoc="0" locked="0" layoutInCell="1" allowOverlap="1" wp14:anchorId="51C5D90F" wp14:editId="3856F169">
            <wp:simplePos x="0" y="0"/>
            <wp:positionH relativeFrom="column">
              <wp:posOffset>4445</wp:posOffset>
            </wp:positionH>
            <wp:positionV relativeFrom="paragraph">
              <wp:posOffset>0</wp:posOffset>
            </wp:positionV>
            <wp:extent cx="3143250" cy="1257300"/>
            <wp:effectExtent l="0" t="0" r="0" b="0"/>
            <wp:wrapTopAndBottom/>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1257300"/>
                    </a:xfrm>
                    <a:prstGeom prst="rect">
                      <a:avLst/>
                    </a:prstGeom>
                    <a:noFill/>
                  </pic:spPr>
                </pic:pic>
              </a:graphicData>
            </a:graphic>
            <wp14:sizeRelH relativeFrom="margin">
              <wp14:pctWidth>0</wp14:pctWidth>
            </wp14:sizeRelH>
            <wp14:sizeRelV relativeFrom="margin">
              <wp14:pctHeight>0</wp14:pctHeight>
            </wp14:sizeRelV>
          </wp:anchor>
        </w:drawing>
      </w:r>
      <w:r w:rsidR="00FF74E8">
        <w:drawing>
          <wp:anchor distT="0" distB="0" distL="114300" distR="114300" simplePos="0" relativeHeight="251659264" behindDoc="1" locked="0" layoutInCell="1" allowOverlap="1" wp14:anchorId="06C04F04" wp14:editId="4EF1C3B2">
            <wp:simplePos x="0" y="0"/>
            <wp:positionH relativeFrom="column">
              <wp:posOffset>4881245</wp:posOffset>
            </wp:positionH>
            <wp:positionV relativeFrom="paragraph">
              <wp:posOffset>-424180</wp:posOffset>
            </wp:positionV>
            <wp:extent cx="1256665" cy="1259840"/>
            <wp:effectExtent l="0" t="0" r="635" b="0"/>
            <wp:wrapNone/>
            <wp:docPr id="4" name="Picture 4" descr="HR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RB Logo&#10;"/>
                    <pic:cNvPicPr>
                      <a:picLocks noChangeAspect="1"/>
                    </pic:cNvPicPr>
                  </pic:nvPicPr>
                  <pic:blipFill>
                    <a:blip r:embed="rId9"/>
                    <a:stretch>
                      <a:fillRect/>
                    </a:stretch>
                  </pic:blipFill>
                  <pic:spPr>
                    <a:xfrm>
                      <a:off x="0" y="0"/>
                      <a:ext cx="1256665" cy="1259840"/>
                    </a:xfrm>
                    <a:prstGeom prst="rect">
                      <a:avLst/>
                    </a:prstGeom>
                  </pic:spPr>
                </pic:pic>
              </a:graphicData>
            </a:graphic>
          </wp:anchor>
        </w:drawing>
      </w:r>
      <w:bookmarkStart w:id="0" w:name="_Toc25490853"/>
      <w:bookmarkStart w:id="1" w:name="_Toc25484477"/>
    </w:p>
    <w:p w14:paraId="6EC6E6E2" w14:textId="77777777" w:rsidR="00D36605" w:rsidRPr="009E47D4" w:rsidRDefault="00D36605" w:rsidP="00D36605">
      <w:pPr>
        <w:pStyle w:val="HRBFirstPagesub-title"/>
        <w:rPr>
          <w:b/>
          <w:bCs/>
          <w:sz w:val="60"/>
          <w:szCs w:val="60"/>
        </w:rPr>
      </w:pPr>
      <w:r w:rsidRPr="009E47D4">
        <w:rPr>
          <w:b/>
          <w:bCs/>
          <w:sz w:val="60"/>
          <w:szCs w:val="60"/>
        </w:rPr>
        <w:t xml:space="preserve">HRCI/HRB Joint Funding Scheme </w:t>
      </w:r>
    </w:p>
    <w:p w14:paraId="5F946CD4" w14:textId="77777777" w:rsidR="00D36605" w:rsidRDefault="00D36605" w:rsidP="00D36605">
      <w:pPr>
        <w:pStyle w:val="HRBFirstPagesub-title"/>
        <w:rPr>
          <w:b/>
          <w:bCs/>
          <w:sz w:val="60"/>
          <w:szCs w:val="60"/>
        </w:rPr>
      </w:pPr>
      <w:r w:rsidRPr="009E47D4">
        <w:rPr>
          <w:b/>
          <w:bCs/>
          <w:sz w:val="60"/>
          <w:szCs w:val="60"/>
        </w:rPr>
        <w:t>Co-Funding Partner Application Form</w:t>
      </w:r>
    </w:p>
    <w:p w14:paraId="3633E777" w14:textId="77777777" w:rsidR="005747AC" w:rsidRPr="00700F42" w:rsidRDefault="005747AC" w:rsidP="005747AC">
      <w:pPr>
        <w:pStyle w:val="HRBFirstPagesub-title"/>
      </w:pPr>
      <w:bookmarkStart w:id="2" w:name="_Hlk86849021"/>
      <w:r>
        <w:t>Version 2.0</w:t>
      </w:r>
    </w:p>
    <w:p w14:paraId="00438219" w14:textId="77777777" w:rsidR="005747AC" w:rsidRPr="00700F42" w:rsidRDefault="005747AC" w:rsidP="005747AC">
      <w:pPr>
        <w:pStyle w:val="HRBNOTEXTyellowline"/>
      </w:pPr>
    </w:p>
    <w:p w14:paraId="38E29F99" w14:textId="77777777" w:rsidR="005747AC" w:rsidRPr="00C3654E" w:rsidRDefault="005747AC" w:rsidP="005747AC">
      <w:pPr>
        <w:pStyle w:val="HRBHeadingL4"/>
      </w:pPr>
      <w:bookmarkStart w:id="3" w:name="_Hlk86848907"/>
    </w:p>
    <w:p w14:paraId="691171FE" w14:textId="77777777" w:rsidR="005747AC" w:rsidRPr="0029283B" w:rsidRDefault="005747AC" w:rsidP="005747AC">
      <w:pPr>
        <w:pStyle w:val="HRBNOTEXTyellowline"/>
      </w:pPr>
    </w:p>
    <w:bookmarkEnd w:id="2"/>
    <w:bookmarkEnd w:id="3"/>
    <w:p w14:paraId="026779B5" w14:textId="2241A983" w:rsidR="00444D7A" w:rsidRPr="00700F42" w:rsidRDefault="005747AC" w:rsidP="005747AC">
      <w:pPr>
        <w:pStyle w:val="HRBFirstPageDate"/>
      </w:pPr>
      <w:r>
        <w:t>30 September 2021</w:t>
      </w:r>
    </w:p>
    <w:p w14:paraId="5D775983" w14:textId="6393AC52" w:rsidR="008060E2" w:rsidRDefault="008060E2">
      <w:pPr>
        <w:spacing w:after="0" w:line="240" w:lineRule="auto"/>
        <w:rPr>
          <w:rFonts w:eastAsia="Arial Unicode MS" w:cstheme="majorBidi"/>
          <w:b/>
          <w:bCs/>
          <w:color w:val="17479E" w:themeColor="text2"/>
          <w:kern w:val="10"/>
          <w:sz w:val="32"/>
          <w:szCs w:val="32"/>
        </w:rPr>
      </w:pPr>
    </w:p>
    <w:bookmarkEnd w:id="0"/>
    <w:bookmarkEnd w:id="1"/>
    <w:tbl>
      <w:tblPr>
        <w:tblStyle w:val="HRBTableSecondaryThree"/>
        <w:tblW w:w="8642" w:type="dxa"/>
        <w:tblLook w:val="04A0" w:firstRow="1" w:lastRow="0" w:firstColumn="1" w:lastColumn="0" w:noHBand="0" w:noVBand="1"/>
      </w:tblPr>
      <w:tblGrid>
        <w:gridCol w:w="2972"/>
        <w:gridCol w:w="5670"/>
      </w:tblGrid>
      <w:tr w:rsidR="005F34A5" w:rsidRPr="005F34A5" w14:paraId="5BF439D4" w14:textId="77777777" w:rsidTr="003A4CF7">
        <w:trPr>
          <w:cnfStyle w:val="100000000000" w:firstRow="1" w:lastRow="0" w:firstColumn="0" w:lastColumn="0" w:oddVBand="0" w:evenVBand="0" w:oddHBand="0" w:evenHBand="0" w:firstRowFirstColumn="0" w:firstRowLastColumn="0" w:lastRowFirstColumn="0" w:lastRowLastColumn="0"/>
          <w:trHeight w:val="454"/>
        </w:trPr>
        <w:tc>
          <w:tcPr>
            <w:tcW w:w="2972" w:type="dxa"/>
          </w:tcPr>
          <w:p w14:paraId="0179AC10" w14:textId="77777777" w:rsidR="005F34A5" w:rsidRPr="005F34A5" w:rsidRDefault="005F34A5" w:rsidP="005F34A5">
            <w:pPr>
              <w:spacing w:after="0"/>
              <w:rPr>
                <w:bCs/>
                <w:lang w:eastAsia="ja-JP"/>
              </w:rPr>
            </w:pPr>
          </w:p>
          <w:p w14:paraId="33CAA04E" w14:textId="77777777" w:rsidR="005F34A5" w:rsidRPr="005F34A5" w:rsidRDefault="005F34A5" w:rsidP="005F34A5">
            <w:pPr>
              <w:spacing w:after="0"/>
              <w:rPr>
                <w:bCs/>
                <w:lang w:eastAsia="ja-JP"/>
              </w:rPr>
            </w:pPr>
          </w:p>
          <w:p w14:paraId="7F74968B" w14:textId="77777777" w:rsidR="005F34A5" w:rsidRPr="005F34A5" w:rsidRDefault="005F34A5" w:rsidP="005F34A5">
            <w:pPr>
              <w:spacing w:after="0"/>
              <w:rPr>
                <w:bCs/>
                <w:lang w:eastAsia="ja-JP"/>
              </w:rPr>
            </w:pPr>
            <w:r w:rsidRPr="005F34A5">
              <w:rPr>
                <w:bCs/>
                <w:lang w:eastAsia="ja-JP"/>
              </w:rPr>
              <w:t>Name of Co-</w:t>
            </w:r>
            <w:proofErr w:type="spellStart"/>
            <w:r w:rsidRPr="005F34A5">
              <w:rPr>
                <w:bCs/>
                <w:lang w:eastAsia="ja-JP"/>
              </w:rPr>
              <w:t>Funding</w:t>
            </w:r>
            <w:proofErr w:type="spellEnd"/>
            <w:r w:rsidRPr="005F34A5">
              <w:rPr>
                <w:bCs/>
                <w:lang w:eastAsia="ja-JP"/>
              </w:rPr>
              <w:t xml:space="preserve"> Partner:</w:t>
            </w:r>
          </w:p>
          <w:p w14:paraId="36C03F68" w14:textId="77777777" w:rsidR="005F34A5" w:rsidRPr="005F34A5" w:rsidRDefault="005F34A5" w:rsidP="005F34A5">
            <w:pPr>
              <w:spacing w:after="0"/>
              <w:rPr>
                <w:bCs/>
                <w:lang w:eastAsia="ja-JP"/>
              </w:rPr>
            </w:pPr>
          </w:p>
          <w:p w14:paraId="084D400B" w14:textId="77777777" w:rsidR="005F34A5" w:rsidRPr="005F34A5" w:rsidRDefault="005F34A5" w:rsidP="005F34A5">
            <w:pPr>
              <w:spacing w:after="0"/>
              <w:rPr>
                <w:bCs/>
                <w:lang w:eastAsia="ja-JP"/>
              </w:rPr>
            </w:pPr>
          </w:p>
        </w:tc>
        <w:tc>
          <w:tcPr>
            <w:tcW w:w="5670" w:type="dxa"/>
          </w:tcPr>
          <w:p w14:paraId="169E8F82" w14:textId="77777777" w:rsidR="005F34A5" w:rsidRPr="005F34A5" w:rsidRDefault="005F34A5" w:rsidP="005F34A5">
            <w:pPr>
              <w:spacing w:after="0"/>
              <w:rPr>
                <w:bCs/>
                <w:lang w:eastAsia="ja-JP"/>
              </w:rPr>
            </w:pPr>
          </w:p>
        </w:tc>
      </w:tr>
      <w:tr w:rsidR="005F34A5" w:rsidRPr="005F34A5" w14:paraId="5314FE7C" w14:textId="77777777" w:rsidTr="003A4CF7">
        <w:trPr>
          <w:trHeight w:val="454"/>
        </w:trPr>
        <w:tc>
          <w:tcPr>
            <w:tcW w:w="2972" w:type="dxa"/>
          </w:tcPr>
          <w:p w14:paraId="435B5E6B" w14:textId="77777777" w:rsidR="005F34A5" w:rsidRPr="005F34A5" w:rsidRDefault="005F34A5" w:rsidP="005F34A5">
            <w:pPr>
              <w:spacing w:after="0"/>
              <w:rPr>
                <w:lang w:eastAsia="ja-JP"/>
              </w:rPr>
            </w:pPr>
          </w:p>
          <w:p w14:paraId="234217FF" w14:textId="77777777" w:rsidR="005F34A5" w:rsidRPr="005F34A5" w:rsidRDefault="005F34A5" w:rsidP="005F34A5">
            <w:pPr>
              <w:spacing w:after="0"/>
              <w:rPr>
                <w:lang w:eastAsia="ja-JP"/>
              </w:rPr>
            </w:pPr>
          </w:p>
          <w:p w14:paraId="399F6568" w14:textId="77777777" w:rsidR="005F34A5" w:rsidRPr="005F34A5" w:rsidRDefault="005F34A5" w:rsidP="005F34A5">
            <w:pPr>
              <w:spacing w:after="0"/>
              <w:rPr>
                <w:lang w:eastAsia="ja-JP"/>
              </w:rPr>
            </w:pPr>
            <w:r w:rsidRPr="005F34A5">
              <w:rPr>
                <w:lang w:eastAsia="ja-JP"/>
              </w:rPr>
              <w:t xml:space="preserve">Address: </w:t>
            </w:r>
          </w:p>
          <w:p w14:paraId="33022378" w14:textId="77777777" w:rsidR="005F34A5" w:rsidRPr="005F34A5" w:rsidRDefault="005F34A5" w:rsidP="005F34A5">
            <w:pPr>
              <w:spacing w:after="0"/>
              <w:rPr>
                <w:lang w:eastAsia="ja-JP"/>
              </w:rPr>
            </w:pPr>
          </w:p>
          <w:p w14:paraId="74178084" w14:textId="77777777" w:rsidR="005F34A5" w:rsidRPr="005F34A5" w:rsidRDefault="005F34A5" w:rsidP="005F34A5">
            <w:pPr>
              <w:spacing w:after="0"/>
              <w:rPr>
                <w:lang w:eastAsia="ja-JP"/>
              </w:rPr>
            </w:pPr>
          </w:p>
        </w:tc>
        <w:tc>
          <w:tcPr>
            <w:tcW w:w="5670" w:type="dxa"/>
          </w:tcPr>
          <w:p w14:paraId="44AA448F" w14:textId="77777777" w:rsidR="005F34A5" w:rsidRPr="005F34A5" w:rsidRDefault="005F34A5" w:rsidP="005F34A5">
            <w:pPr>
              <w:spacing w:after="0"/>
              <w:rPr>
                <w:lang w:eastAsia="ja-JP"/>
              </w:rPr>
            </w:pPr>
          </w:p>
        </w:tc>
      </w:tr>
    </w:tbl>
    <w:p w14:paraId="6773C166" w14:textId="77777777" w:rsidR="005F34A5" w:rsidRPr="005F34A5" w:rsidRDefault="005F34A5" w:rsidP="005F34A5"/>
    <w:p w14:paraId="5ECF448A" w14:textId="77777777" w:rsidR="005F34A5" w:rsidRPr="005F34A5" w:rsidRDefault="005F34A5" w:rsidP="005F34A5">
      <w:pPr>
        <w:numPr>
          <w:ilvl w:val="0"/>
          <w:numId w:val="3"/>
        </w:numPr>
        <w:spacing w:before="120"/>
        <w:rPr>
          <w:rFonts w:eastAsia="Arial Unicode MS" w:cstheme="majorBidi"/>
          <w:b/>
          <w:bCs/>
          <w:color w:val="17479E" w:themeColor="text2"/>
          <w:kern w:val="10"/>
          <w:sz w:val="32"/>
          <w:szCs w:val="32"/>
        </w:rPr>
      </w:pPr>
      <w:r w:rsidRPr="005F34A5">
        <w:rPr>
          <w:rFonts w:eastAsia="Arial Unicode MS" w:cstheme="majorBidi"/>
          <w:b/>
          <w:bCs/>
          <w:color w:val="17479E" w:themeColor="text2"/>
          <w:kern w:val="10"/>
          <w:sz w:val="32"/>
          <w:szCs w:val="32"/>
        </w:rPr>
        <w:t>Legal Form</w:t>
      </w:r>
    </w:p>
    <w:p w14:paraId="50853DD8" w14:textId="77777777" w:rsidR="005F34A5" w:rsidRPr="005F34A5" w:rsidRDefault="005F34A5" w:rsidP="005F34A5">
      <w:pPr>
        <w:pStyle w:val="HRBHeadingNumberedL2"/>
      </w:pPr>
      <w:r w:rsidRPr="005F34A5">
        <w:t>What is the legal form of the Co-</w:t>
      </w:r>
      <w:proofErr w:type="spellStart"/>
      <w:r w:rsidRPr="005F34A5">
        <w:t>Funding</w:t>
      </w:r>
      <w:proofErr w:type="spellEnd"/>
      <w:r w:rsidRPr="005F34A5">
        <w:t xml:space="preserve"> Partner (tick appropriate box)?</w:t>
      </w:r>
    </w:p>
    <w:tbl>
      <w:tblPr>
        <w:tblStyle w:val="HRBTableTertiaryThree"/>
        <w:tblW w:w="8642" w:type="dxa"/>
        <w:tblLook w:val="04A0" w:firstRow="1" w:lastRow="0" w:firstColumn="1" w:lastColumn="0" w:noHBand="0" w:noVBand="1"/>
      </w:tblPr>
      <w:tblGrid>
        <w:gridCol w:w="6232"/>
        <w:gridCol w:w="2410"/>
      </w:tblGrid>
      <w:tr w:rsidR="005F34A5" w:rsidRPr="005F34A5" w14:paraId="6C50C488" w14:textId="77777777" w:rsidTr="003A4CF7">
        <w:trPr>
          <w:cnfStyle w:val="100000000000" w:firstRow="1" w:lastRow="0" w:firstColumn="0" w:lastColumn="0" w:oddVBand="0" w:evenVBand="0" w:oddHBand="0" w:evenHBand="0" w:firstRowFirstColumn="0" w:firstRowLastColumn="0" w:lastRowFirstColumn="0" w:lastRowLastColumn="0"/>
          <w:trHeight w:val="454"/>
        </w:trPr>
        <w:tc>
          <w:tcPr>
            <w:tcW w:w="6232" w:type="dxa"/>
          </w:tcPr>
          <w:p w14:paraId="22A26DE6" w14:textId="77777777" w:rsidR="005F34A5" w:rsidRPr="00563E38" w:rsidRDefault="005F34A5" w:rsidP="005F34A5">
            <w:pPr>
              <w:spacing w:after="0"/>
              <w:rPr>
                <w:b w:val="0"/>
              </w:rPr>
            </w:pPr>
            <w:r w:rsidRPr="00563E38">
              <w:rPr>
                <w:b w:val="0"/>
                <w:color w:val="auto"/>
              </w:rPr>
              <w:t>A company established under the Companies Acts</w:t>
            </w:r>
          </w:p>
        </w:tc>
        <w:tc>
          <w:tcPr>
            <w:tcW w:w="2410" w:type="dxa"/>
          </w:tcPr>
          <w:p w14:paraId="4C5ECFA5" w14:textId="77777777" w:rsidR="005F34A5" w:rsidRPr="005F34A5" w:rsidRDefault="005F34A5" w:rsidP="005F34A5">
            <w:pPr>
              <w:spacing w:after="0"/>
              <w:rPr>
                <w:bCs/>
              </w:rPr>
            </w:pPr>
          </w:p>
        </w:tc>
      </w:tr>
      <w:tr w:rsidR="005F34A5" w:rsidRPr="005F34A5" w14:paraId="62F3F77F" w14:textId="77777777" w:rsidTr="003A4CF7">
        <w:trPr>
          <w:trHeight w:val="454"/>
        </w:trPr>
        <w:tc>
          <w:tcPr>
            <w:tcW w:w="6232" w:type="dxa"/>
          </w:tcPr>
          <w:p w14:paraId="71907C35" w14:textId="77777777" w:rsidR="005F34A5" w:rsidRPr="005F34A5" w:rsidRDefault="005F34A5" w:rsidP="005F34A5">
            <w:pPr>
              <w:spacing w:after="0"/>
            </w:pPr>
            <w:r w:rsidRPr="005F34A5">
              <w:t>A charitable trust</w:t>
            </w:r>
          </w:p>
        </w:tc>
        <w:tc>
          <w:tcPr>
            <w:tcW w:w="2410" w:type="dxa"/>
          </w:tcPr>
          <w:p w14:paraId="4EF9DF2F" w14:textId="77777777" w:rsidR="005F34A5" w:rsidRPr="005F34A5" w:rsidRDefault="005F34A5" w:rsidP="005F34A5">
            <w:pPr>
              <w:spacing w:after="0"/>
            </w:pPr>
          </w:p>
        </w:tc>
      </w:tr>
      <w:tr w:rsidR="005F34A5" w:rsidRPr="005F34A5" w14:paraId="1DFEBD59" w14:textId="77777777" w:rsidTr="003A4CF7">
        <w:trPr>
          <w:trHeight w:val="454"/>
        </w:trPr>
        <w:tc>
          <w:tcPr>
            <w:tcW w:w="6232" w:type="dxa"/>
          </w:tcPr>
          <w:p w14:paraId="446AB2C8" w14:textId="77777777" w:rsidR="005F34A5" w:rsidRPr="005F34A5" w:rsidRDefault="005F34A5" w:rsidP="005F34A5">
            <w:pPr>
              <w:spacing w:after="0"/>
            </w:pPr>
            <w:r w:rsidRPr="005F34A5">
              <w:t xml:space="preserve">An unincorporated body of persons </w:t>
            </w:r>
            <w:proofErr w:type="gramStart"/>
            <w:r w:rsidRPr="005F34A5">
              <w:t>e.g.</w:t>
            </w:r>
            <w:proofErr w:type="gramEnd"/>
            <w:r w:rsidRPr="005F34A5">
              <w:t xml:space="preserve"> an association</w:t>
            </w:r>
          </w:p>
        </w:tc>
        <w:tc>
          <w:tcPr>
            <w:tcW w:w="2410" w:type="dxa"/>
          </w:tcPr>
          <w:p w14:paraId="4C596EDC" w14:textId="77777777" w:rsidR="005F34A5" w:rsidRPr="005F34A5" w:rsidRDefault="005F34A5" w:rsidP="005F34A5">
            <w:pPr>
              <w:spacing w:after="0"/>
            </w:pPr>
          </w:p>
        </w:tc>
      </w:tr>
      <w:tr w:rsidR="005F34A5" w:rsidRPr="005F34A5" w14:paraId="7780EE39" w14:textId="77777777" w:rsidTr="003A4CF7">
        <w:trPr>
          <w:trHeight w:val="454"/>
        </w:trPr>
        <w:tc>
          <w:tcPr>
            <w:tcW w:w="6232" w:type="dxa"/>
          </w:tcPr>
          <w:p w14:paraId="50B2C77D" w14:textId="77777777" w:rsidR="005F34A5" w:rsidRPr="005F34A5" w:rsidRDefault="005F34A5" w:rsidP="005F34A5">
            <w:pPr>
              <w:spacing w:after="0"/>
            </w:pPr>
            <w:r w:rsidRPr="005F34A5">
              <w:t>A body set up by statute or charter</w:t>
            </w:r>
          </w:p>
        </w:tc>
        <w:tc>
          <w:tcPr>
            <w:tcW w:w="2410" w:type="dxa"/>
          </w:tcPr>
          <w:p w14:paraId="759BDD2D" w14:textId="77777777" w:rsidR="005F34A5" w:rsidRPr="005F34A5" w:rsidRDefault="005F34A5" w:rsidP="005F34A5">
            <w:pPr>
              <w:spacing w:after="0"/>
            </w:pPr>
          </w:p>
        </w:tc>
      </w:tr>
      <w:tr w:rsidR="005F34A5" w:rsidRPr="005F34A5" w14:paraId="6256EE94" w14:textId="77777777" w:rsidTr="003A4CF7">
        <w:trPr>
          <w:trHeight w:val="454"/>
        </w:trPr>
        <w:tc>
          <w:tcPr>
            <w:tcW w:w="6232" w:type="dxa"/>
          </w:tcPr>
          <w:p w14:paraId="283FE9AF" w14:textId="77777777" w:rsidR="005F34A5" w:rsidRPr="005F34A5" w:rsidRDefault="005F34A5" w:rsidP="005F34A5">
            <w:pPr>
              <w:spacing w:after="0"/>
            </w:pPr>
            <w:r w:rsidRPr="005F34A5">
              <w:t>Other</w:t>
            </w:r>
          </w:p>
        </w:tc>
        <w:tc>
          <w:tcPr>
            <w:tcW w:w="2410" w:type="dxa"/>
          </w:tcPr>
          <w:p w14:paraId="36F4A47C" w14:textId="77777777" w:rsidR="005F34A5" w:rsidRPr="005F34A5" w:rsidRDefault="005F34A5" w:rsidP="005F34A5">
            <w:pPr>
              <w:spacing w:after="0"/>
            </w:pPr>
          </w:p>
        </w:tc>
      </w:tr>
    </w:tbl>
    <w:p w14:paraId="3C0B932F" w14:textId="77777777" w:rsidR="005F34A5" w:rsidRPr="005F34A5" w:rsidRDefault="005F34A5" w:rsidP="005F34A5"/>
    <w:p w14:paraId="231A4FBD" w14:textId="77777777" w:rsidR="005F34A5" w:rsidRPr="005F34A5" w:rsidRDefault="005F34A5" w:rsidP="005F34A5">
      <w:r w:rsidRPr="005F34A5">
        <w:lastRenderedPageBreak/>
        <w:t>If ‘other’ has been selected, please provide more details</w:t>
      </w:r>
    </w:p>
    <w:tbl>
      <w:tblPr>
        <w:tblStyle w:val="HRBTableTertiaryThree"/>
        <w:tblW w:w="8642" w:type="dxa"/>
        <w:tblLook w:val="04A0" w:firstRow="1" w:lastRow="0" w:firstColumn="1" w:lastColumn="0" w:noHBand="0" w:noVBand="1"/>
      </w:tblPr>
      <w:tblGrid>
        <w:gridCol w:w="8642"/>
      </w:tblGrid>
      <w:tr w:rsidR="005F34A5" w:rsidRPr="005F34A5" w14:paraId="11A256A2" w14:textId="77777777" w:rsidTr="003A4CF7">
        <w:trPr>
          <w:cnfStyle w:val="100000000000" w:firstRow="1" w:lastRow="0" w:firstColumn="0" w:lastColumn="0" w:oddVBand="0" w:evenVBand="0" w:oddHBand="0" w:evenHBand="0" w:firstRowFirstColumn="0" w:firstRowLastColumn="0" w:lastRowFirstColumn="0" w:lastRowLastColumn="0"/>
          <w:trHeight w:val="1385"/>
        </w:trPr>
        <w:tc>
          <w:tcPr>
            <w:tcW w:w="8642" w:type="dxa"/>
          </w:tcPr>
          <w:p w14:paraId="4371BB16" w14:textId="77777777" w:rsidR="005F34A5" w:rsidRPr="005F34A5" w:rsidRDefault="005F34A5" w:rsidP="005F34A5">
            <w:pPr>
              <w:spacing w:after="0"/>
            </w:pPr>
          </w:p>
          <w:p w14:paraId="7D230205" w14:textId="77777777" w:rsidR="005F34A5" w:rsidRPr="005F34A5" w:rsidRDefault="005F34A5" w:rsidP="005F34A5">
            <w:pPr>
              <w:spacing w:after="0"/>
            </w:pPr>
          </w:p>
          <w:p w14:paraId="43118183" w14:textId="77777777" w:rsidR="005F34A5" w:rsidRPr="005F34A5" w:rsidRDefault="005F34A5" w:rsidP="005F34A5">
            <w:pPr>
              <w:spacing w:after="0"/>
            </w:pPr>
          </w:p>
        </w:tc>
      </w:tr>
    </w:tbl>
    <w:p w14:paraId="1BE248BD" w14:textId="77777777" w:rsidR="005F34A5" w:rsidRPr="005F34A5" w:rsidRDefault="005F34A5" w:rsidP="005F34A5">
      <w:r w:rsidRPr="005F34A5">
        <w:tab/>
      </w:r>
    </w:p>
    <w:p w14:paraId="530D43DD" w14:textId="77777777" w:rsidR="005F34A5" w:rsidRPr="005F34A5" w:rsidRDefault="005F34A5" w:rsidP="005F34A5">
      <w:r w:rsidRPr="005F34A5">
        <w:tab/>
      </w:r>
    </w:p>
    <w:tbl>
      <w:tblPr>
        <w:tblStyle w:val="HRBTableTertiaryThree"/>
        <w:tblW w:w="8642" w:type="dxa"/>
        <w:tblLook w:val="04A0" w:firstRow="1" w:lastRow="0" w:firstColumn="1" w:lastColumn="0" w:noHBand="0" w:noVBand="1"/>
      </w:tblPr>
      <w:tblGrid>
        <w:gridCol w:w="5524"/>
        <w:gridCol w:w="3118"/>
      </w:tblGrid>
      <w:tr w:rsidR="005F34A5" w:rsidRPr="005F34A5" w14:paraId="31132A47" w14:textId="77777777" w:rsidTr="00563E38">
        <w:trPr>
          <w:cnfStyle w:val="100000000000" w:firstRow="1" w:lastRow="0" w:firstColumn="0" w:lastColumn="0" w:oddVBand="0" w:evenVBand="0" w:oddHBand="0" w:evenHBand="0" w:firstRowFirstColumn="0" w:firstRowLastColumn="0" w:lastRowFirstColumn="0" w:lastRowLastColumn="0"/>
          <w:trHeight w:val="454"/>
        </w:trPr>
        <w:tc>
          <w:tcPr>
            <w:tcW w:w="5524" w:type="dxa"/>
          </w:tcPr>
          <w:p w14:paraId="3EF160E2" w14:textId="77777777" w:rsidR="005F34A5" w:rsidRPr="005F34A5" w:rsidRDefault="005F34A5" w:rsidP="005F34A5">
            <w:pPr>
              <w:spacing w:after="0"/>
              <w:rPr>
                <w:bCs/>
              </w:rPr>
            </w:pPr>
            <w:bookmarkStart w:id="4" w:name="_Hlk86148415"/>
            <w:bookmarkStart w:id="5" w:name="_Hlk86148431"/>
          </w:p>
          <w:p w14:paraId="4D1E91A5" w14:textId="3E630109" w:rsidR="005F34A5" w:rsidRPr="00563E38" w:rsidRDefault="005F34A5" w:rsidP="005F34A5">
            <w:pPr>
              <w:spacing w:after="0"/>
              <w:rPr>
                <w:b w:val="0"/>
                <w:color w:val="auto"/>
              </w:rPr>
            </w:pPr>
            <w:r w:rsidRPr="00563E38">
              <w:rPr>
                <w:b w:val="0"/>
                <w:color w:val="auto"/>
              </w:rPr>
              <w:t>Company Number (if applicable</w:t>
            </w:r>
            <w:r w:rsidR="00563E38" w:rsidRPr="00563E38">
              <w:rPr>
                <w:b w:val="0"/>
                <w:color w:val="auto"/>
              </w:rPr>
              <w:t>)</w:t>
            </w:r>
          </w:p>
          <w:p w14:paraId="28C65516" w14:textId="77777777" w:rsidR="005F34A5" w:rsidRPr="005F34A5" w:rsidRDefault="005F34A5" w:rsidP="005F34A5">
            <w:pPr>
              <w:spacing w:after="0"/>
              <w:rPr>
                <w:bCs/>
              </w:rPr>
            </w:pPr>
          </w:p>
        </w:tc>
        <w:tc>
          <w:tcPr>
            <w:tcW w:w="3118" w:type="dxa"/>
          </w:tcPr>
          <w:p w14:paraId="5BBB0748" w14:textId="77777777" w:rsidR="005F34A5" w:rsidRPr="005F34A5" w:rsidRDefault="005F34A5" w:rsidP="005F34A5">
            <w:pPr>
              <w:spacing w:after="0"/>
              <w:rPr>
                <w:bCs/>
              </w:rPr>
            </w:pPr>
          </w:p>
        </w:tc>
      </w:tr>
      <w:bookmarkEnd w:id="5"/>
      <w:tr w:rsidR="005F34A5" w:rsidRPr="005F34A5" w14:paraId="41CC23D8" w14:textId="77777777" w:rsidTr="00563E38">
        <w:trPr>
          <w:trHeight w:val="454"/>
        </w:trPr>
        <w:tc>
          <w:tcPr>
            <w:tcW w:w="5524" w:type="dxa"/>
          </w:tcPr>
          <w:p w14:paraId="4749A675" w14:textId="77777777" w:rsidR="005F34A5" w:rsidRPr="005F34A5" w:rsidRDefault="005F34A5" w:rsidP="005F34A5">
            <w:pPr>
              <w:spacing w:after="0"/>
              <w:rPr>
                <w:bCs/>
              </w:rPr>
            </w:pPr>
          </w:p>
          <w:p w14:paraId="6F83A6F9" w14:textId="77777777" w:rsidR="005F34A5" w:rsidRPr="005F34A5" w:rsidRDefault="005F34A5" w:rsidP="005F34A5">
            <w:pPr>
              <w:spacing w:after="0"/>
              <w:rPr>
                <w:bCs/>
              </w:rPr>
            </w:pPr>
            <w:r w:rsidRPr="005F34A5">
              <w:rPr>
                <w:bCs/>
              </w:rPr>
              <w:t>Charity Registration Number</w:t>
            </w:r>
          </w:p>
          <w:p w14:paraId="28A9A1CF" w14:textId="77777777" w:rsidR="005F34A5" w:rsidRPr="005F34A5" w:rsidRDefault="005F34A5" w:rsidP="005F34A5">
            <w:pPr>
              <w:spacing w:after="0"/>
              <w:rPr>
                <w:bCs/>
              </w:rPr>
            </w:pPr>
          </w:p>
        </w:tc>
        <w:tc>
          <w:tcPr>
            <w:tcW w:w="3118" w:type="dxa"/>
          </w:tcPr>
          <w:p w14:paraId="0EB145B7" w14:textId="77777777" w:rsidR="005F34A5" w:rsidRPr="005F34A5" w:rsidRDefault="005F34A5" w:rsidP="005F34A5">
            <w:pPr>
              <w:spacing w:after="0"/>
              <w:rPr>
                <w:bCs/>
              </w:rPr>
            </w:pPr>
          </w:p>
        </w:tc>
      </w:tr>
      <w:bookmarkEnd w:id="4"/>
    </w:tbl>
    <w:p w14:paraId="2CF47B5F" w14:textId="77777777" w:rsidR="005F34A5" w:rsidRPr="005F34A5" w:rsidRDefault="005F34A5" w:rsidP="005F34A5"/>
    <w:p w14:paraId="08E7A026" w14:textId="77777777" w:rsidR="005F34A5" w:rsidRPr="005F34A5" w:rsidRDefault="005F34A5" w:rsidP="005F34A5">
      <w:pPr>
        <w:pStyle w:val="HRBHeadingNumberedL2"/>
      </w:pPr>
      <w:r w:rsidRPr="005F34A5">
        <w:t>Evidence of registration with The Charities Regulator OR equivalent body if based outside the Republic of Ireland</w:t>
      </w:r>
    </w:p>
    <w:p w14:paraId="38F77732" w14:textId="3230C2A3" w:rsidR="005F34A5" w:rsidRDefault="005F34A5" w:rsidP="005F34A5">
      <w:r w:rsidRPr="005F34A5">
        <w:t xml:space="preserve">Please include a printout of the charities register page covering the applicant organisation from </w:t>
      </w:r>
      <w:hyperlink r:id="rId10" w:history="1">
        <w:r w:rsidRPr="005F34A5">
          <w:rPr>
            <w:rFonts w:asciiTheme="minorHAnsi" w:hAnsiTheme="minorHAnsi" w:cstheme="minorHAnsi"/>
            <w:color w:val="17479E" w:themeColor="text2"/>
            <w:sz w:val="24"/>
            <w:u w:val="single"/>
          </w:rPr>
          <w:t>https://www.charitiesregulator.ie/en</w:t>
        </w:r>
      </w:hyperlink>
      <w:r w:rsidRPr="005F34A5">
        <w:rPr>
          <w:rFonts w:asciiTheme="minorHAnsi" w:hAnsiTheme="minorHAnsi" w:cstheme="minorHAnsi"/>
          <w:color w:val="17479E" w:themeColor="text2"/>
          <w:sz w:val="24"/>
          <w:u w:val="single"/>
        </w:rPr>
        <w:t xml:space="preserve"> </w:t>
      </w:r>
      <w:r w:rsidRPr="005F34A5">
        <w:t>or equivalent body if outside of Ireland</w:t>
      </w:r>
    </w:p>
    <w:p w14:paraId="13A7B8AA" w14:textId="77777777" w:rsidR="00563E38" w:rsidRPr="005F34A5" w:rsidRDefault="00563E38" w:rsidP="005F34A5"/>
    <w:p w14:paraId="08A48525" w14:textId="77777777" w:rsidR="005F34A5" w:rsidRPr="005F34A5" w:rsidRDefault="005F34A5" w:rsidP="009019EC">
      <w:pPr>
        <w:pStyle w:val="HRBHeadingNumberedL2"/>
      </w:pPr>
      <w:r w:rsidRPr="005F34A5">
        <w:t>Evidence of Legal Form</w:t>
      </w:r>
    </w:p>
    <w:p w14:paraId="2A9496F6" w14:textId="77777777" w:rsidR="005F34A5" w:rsidRPr="005F34A5" w:rsidRDefault="005F34A5" w:rsidP="005F34A5">
      <w:pPr>
        <w:numPr>
          <w:ilvl w:val="1"/>
          <w:numId w:val="37"/>
        </w:numPr>
      </w:pPr>
      <w:r w:rsidRPr="005F34A5">
        <w:t>Please provide a copy of the charity constitution i.e., the deed of trust, memorandum and articles of association, the charter, statute, rules, or other governing documentation of the body</w:t>
      </w:r>
    </w:p>
    <w:p w14:paraId="21702FE3" w14:textId="2464163F" w:rsidR="005F34A5" w:rsidRDefault="005F34A5" w:rsidP="005F34A5">
      <w:pPr>
        <w:numPr>
          <w:ilvl w:val="1"/>
          <w:numId w:val="37"/>
        </w:numPr>
      </w:pPr>
      <w:r w:rsidRPr="005F34A5">
        <w:t>Please provide a copy of Certificate of Incorporation of the Company where applicable</w:t>
      </w:r>
    </w:p>
    <w:p w14:paraId="2EB6231D" w14:textId="77777777" w:rsidR="00563E38" w:rsidRPr="005F34A5" w:rsidRDefault="00563E38" w:rsidP="00563E38">
      <w:pPr>
        <w:ind w:left="680"/>
      </w:pPr>
    </w:p>
    <w:p w14:paraId="67E9ED1B" w14:textId="15CD01E8" w:rsidR="005F34A5" w:rsidRPr="005F34A5" w:rsidRDefault="005F34A5" w:rsidP="005F34A5">
      <w:pPr>
        <w:numPr>
          <w:ilvl w:val="0"/>
          <w:numId w:val="3"/>
        </w:numPr>
        <w:spacing w:before="120"/>
        <w:rPr>
          <w:rFonts w:eastAsia="Arial Unicode MS" w:cstheme="majorBidi"/>
          <w:b/>
          <w:bCs/>
          <w:color w:val="17479E" w:themeColor="text2"/>
          <w:kern w:val="10"/>
          <w:sz w:val="32"/>
          <w:szCs w:val="32"/>
        </w:rPr>
      </w:pPr>
      <w:r w:rsidRPr="005F34A5">
        <w:rPr>
          <w:rFonts w:eastAsia="Arial Unicode MS" w:cstheme="majorBidi"/>
          <w:b/>
          <w:bCs/>
          <w:color w:val="17479E" w:themeColor="text2"/>
          <w:kern w:val="10"/>
          <w:sz w:val="32"/>
          <w:szCs w:val="32"/>
        </w:rPr>
        <w:t xml:space="preserve">Financial Soundness of Application </w:t>
      </w:r>
      <w:r w:rsidR="00563E38" w:rsidRPr="005F34A5">
        <w:rPr>
          <w:rFonts w:eastAsia="Arial Unicode MS" w:cstheme="majorBidi"/>
          <w:b/>
          <w:bCs/>
          <w:color w:val="17479E" w:themeColor="text2"/>
          <w:kern w:val="10"/>
          <w:sz w:val="32"/>
          <w:szCs w:val="32"/>
        </w:rPr>
        <w:t>Organisation</w:t>
      </w:r>
    </w:p>
    <w:p w14:paraId="454F275F" w14:textId="77777777" w:rsidR="009019EC" w:rsidRDefault="009019EC" w:rsidP="009019EC">
      <w:pPr>
        <w:pStyle w:val="HRBHeadingNumberedL2"/>
      </w:pPr>
    </w:p>
    <w:p w14:paraId="13746F3E" w14:textId="4BD1A90D" w:rsidR="005F34A5" w:rsidRPr="005F34A5" w:rsidRDefault="005F34A5" w:rsidP="005F34A5">
      <w:r w:rsidRPr="005F34A5">
        <w:t xml:space="preserve">Please provide up-to-date full set of recent financial statements (to include income, </w:t>
      </w:r>
      <w:proofErr w:type="gramStart"/>
      <w:r w:rsidRPr="005F34A5">
        <w:t>expenditure</w:t>
      </w:r>
      <w:proofErr w:type="gramEnd"/>
      <w:r w:rsidRPr="005F34A5">
        <w:t xml:space="preserve"> and balance sheet) signed and dated by the organisation’s Finance Officer. This should be accompanied by a certificate confirming there have been no amendments to the statement and attesting to the accuracy of the financial statements set out in the audit report or in the case of a Company limited by guarantee. In the case of a company limited by guarantee please provide a copy of the audited accounts for previous three years; or a proposed guarantor or parent company guarantor where audited accounts cannot be furnished</w:t>
      </w:r>
    </w:p>
    <w:p w14:paraId="74DC56C4" w14:textId="77777777" w:rsidR="005F34A5" w:rsidRPr="005F34A5" w:rsidRDefault="005F34A5" w:rsidP="009019EC">
      <w:pPr>
        <w:pStyle w:val="HRBHeadingNumberedL2"/>
      </w:pPr>
    </w:p>
    <w:p w14:paraId="43F994B7" w14:textId="1C6DDA2B" w:rsidR="005F34A5" w:rsidRDefault="005F34A5" w:rsidP="005F34A5">
      <w:r w:rsidRPr="005F34A5">
        <w:lastRenderedPageBreak/>
        <w:t>A valid tax clearance certificate issued by the Revenue Commissioners in Ireland or the revenue letter confirming tax exemption status OR equivalent tax clearance certificate if based outside the Republic of Ireland.</w:t>
      </w:r>
    </w:p>
    <w:p w14:paraId="3D5753CD" w14:textId="77777777" w:rsidR="00563E38" w:rsidRPr="005F34A5" w:rsidRDefault="00563E38" w:rsidP="005F34A5"/>
    <w:p w14:paraId="58CAFF87" w14:textId="77777777" w:rsidR="005F34A5" w:rsidRPr="005F34A5" w:rsidRDefault="005F34A5" w:rsidP="005F34A5">
      <w:pPr>
        <w:numPr>
          <w:ilvl w:val="0"/>
          <w:numId w:val="3"/>
        </w:numPr>
        <w:spacing w:before="120"/>
        <w:rPr>
          <w:rFonts w:eastAsia="Arial Unicode MS" w:cstheme="majorBidi"/>
          <w:b/>
          <w:bCs/>
          <w:color w:val="17479E" w:themeColor="text2"/>
          <w:kern w:val="10"/>
          <w:sz w:val="32"/>
          <w:szCs w:val="32"/>
        </w:rPr>
      </w:pPr>
      <w:r w:rsidRPr="005F34A5">
        <w:rPr>
          <w:rFonts w:eastAsia="Arial Unicode MS" w:cstheme="majorBidi"/>
          <w:b/>
          <w:bCs/>
          <w:color w:val="17479E" w:themeColor="text2"/>
          <w:kern w:val="10"/>
          <w:sz w:val="32"/>
          <w:szCs w:val="32"/>
        </w:rPr>
        <w:t>Organisation Contacts and Signatories</w:t>
      </w:r>
    </w:p>
    <w:tbl>
      <w:tblPr>
        <w:tblStyle w:val="HRBTableTertiaryThree"/>
        <w:tblW w:w="8926" w:type="dxa"/>
        <w:tblLook w:val="04A0" w:firstRow="1" w:lastRow="0" w:firstColumn="1" w:lastColumn="0" w:noHBand="0" w:noVBand="1"/>
      </w:tblPr>
      <w:tblGrid>
        <w:gridCol w:w="2547"/>
        <w:gridCol w:w="6379"/>
      </w:tblGrid>
      <w:tr w:rsidR="005F34A5" w:rsidRPr="005F34A5" w14:paraId="3970A100" w14:textId="77777777" w:rsidTr="003A4CF7">
        <w:trPr>
          <w:cnfStyle w:val="100000000000" w:firstRow="1" w:lastRow="0" w:firstColumn="0" w:lastColumn="0" w:oddVBand="0" w:evenVBand="0" w:oddHBand="0" w:evenHBand="0" w:firstRowFirstColumn="0" w:firstRowLastColumn="0" w:lastRowFirstColumn="0" w:lastRowLastColumn="0"/>
          <w:trHeight w:val="454"/>
        </w:trPr>
        <w:tc>
          <w:tcPr>
            <w:tcW w:w="8926" w:type="dxa"/>
            <w:gridSpan w:val="2"/>
          </w:tcPr>
          <w:p w14:paraId="7EB9D015" w14:textId="77777777" w:rsidR="005F34A5" w:rsidRPr="005F34A5" w:rsidRDefault="005F34A5" w:rsidP="005F34A5">
            <w:pPr>
              <w:spacing w:after="0"/>
            </w:pPr>
            <w:r w:rsidRPr="005F34A5">
              <w:t>3.1 Person responsible for authorising the submission of research grant application (Pre-award contact)</w:t>
            </w:r>
          </w:p>
        </w:tc>
      </w:tr>
      <w:tr w:rsidR="005F34A5" w:rsidRPr="005F34A5" w14:paraId="37658248" w14:textId="77777777" w:rsidTr="003A4CF7">
        <w:trPr>
          <w:trHeight w:val="454"/>
        </w:trPr>
        <w:tc>
          <w:tcPr>
            <w:tcW w:w="2547" w:type="dxa"/>
          </w:tcPr>
          <w:p w14:paraId="30DD6214" w14:textId="77777777" w:rsidR="005F34A5" w:rsidRPr="005F34A5" w:rsidRDefault="005F34A5" w:rsidP="005F34A5">
            <w:pPr>
              <w:spacing w:after="0"/>
            </w:pPr>
            <w:r w:rsidRPr="005F34A5">
              <w:t>Name:</w:t>
            </w:r>
          </w:p>
        </w:tc>
        <w:tc>
          <w:tcPr>
            <w:tcW w:w="6379" w:type="dxa"/>
          </w:tcPr>
          <w:p w14:paraId="38087461" w14:textId="77777777" w:rsidR="005F34A5" w:rsidRPr="005F34A5" w:rsidRDefault="005F34A5" w:rsidP="005F34A5">
            <w:pPr>
              <w:spacing w:after="0"/>
            </w:pPr>
          </w:p>
        </w:tc>
      </w:tr>
      <w:tr w:rsidR="005F34A5" w:rsidRPr="005F34A5" w14:paraId="2F187204" w14:textId="77777777" w:rsidTr="003A4CF7">
        <w:trPr>
          <w:trHeight w:val="454"/>
        </w:trPr>
        <w:tc>
          <w:tcPr>
            <w:tcW w:w="2547" w:type="dxa"/>
          </w:tcPr>
          <w:p w14:paraId="4C43E437" w14:textId="77777777" w:rsidR="005F34A5" w:rsidRPr="005F34A5" w:rsidRDefault="005F34A5" w:rsidP="005F34A5">
            <w:pPr>
              <w:spacing w:after="0"/>
            </w:pPr>
            <w:r w:rsidRPr="005F34A5">
              <w:t>Job Title:</w:t>
            </w:r>
          </w:p>
        </w:tc>
        <w:tc>
          <w:tcPr>
            <w:tcW w:w="6379" w:type="dxa"/>
          </w:tcPr>
          <w:p w14:paraId="6396E693" w14:textId="77777777" w:rsidR="005F34A5" w:rsidRPr="005F34A5" w:rsidRDefault="005F34A5" w:rsidP="005F34A5">
            <w:pPr>
              <w:spacing w:after="0"/>
            </w:pPr>
          </w:p>
        </w:tc>
      </w:tr>
      <w:tr w:rsidR="005F34A5" w:rsidRPr="005F34A5" w14:paraId="6AB16F50" w14:textId="77777777" w:rsidTr="003A4CF7">
        <w:trPr>
          <w:trHeight w:val="454"/>
        </w:trPr>
        <w:tc>
          <w:tcPr>
            <w:tcW w:w="2547" w:type="dxa"/>
          </w:tcPr>
          <w:p w14:paraId="57DACA69" w14:textId="77777777" w:rsidR="005F34A5" w:rsidRPr="005F34A5" w:rsidRDefault="005F34A5" w:rsidP="005F34A5">
            <w:pPr>
              <w:spacing w:after="0"/>
            </w:pPr>
            <w:r w:rsidRPr="005F34A5">
              <w:t>E-mail address:</w:t>
            </w:r>
          </w:p>
        </w:tc>
        <w:tc>
          <w:tcPr>
            <w:tcW w:w="6379" w:type="dxa"/>
          </w:tcPr>
          <w:p w14:paraId="7F93F881" w14:textId="77777777" w:rsidR="005F34A5" w:rsidRPr="005F34A5" w:rsidRDefault="005F34A5" w:rsidP="005F34A5">
            <w:pPr>
              <w:spacing w:after="0"/>
            </w:pPr>
          </w:p>
        </w:tc>
      </w:tr>
      <w:tr w:rsidR="005F34A5" w:rsidRPr="005F34A5" w14:paraId="0B1474E9" w14:textId="77777777" w:rsidTr="003A4CF7">
        <w:trPr>
          <w:trHeight w:val="454"/>
        </w:trPr>
        <w:tc>
          <w:tcPr>
            <w:tcW w:w="2547" w:type="dxa"/>
          </w:tcPr>
          <w:p w14:paraId="3408330B" w14:textId="77777777" w:rsidR="005F34A5" w:rsidRPr="005F34A5" w:rsidRDefault="005F34A5" w:rsidP="005F34A5">
            <w:pPr>
              <w:spacing w:after="0"/>
            </w:pPr>
            <w:r w:rsidRPr="005F34A5">
              <w:t>Telephone number:</w:t>
            </w:r>
          </w:p>
        </w:tc>
        <w:tc>
          <w:tcPr>
            <w:tcW w:w="6379" w:type="dxa"/>
          </w:tcPr>
          <w:p w14:paraId="399B04D0" w14:textId="77777777" w:rsidR="005F34A5" w:rsidRPr="005F34A5" w:rsidRDefault="005F34A5" w:rsidP="005F34A5">
            <w:pPr>
              <w:spacing w:after="0"/>
            </w:pPr>
          </w:p>
        </w:tc>
      </w:tr>
    </w:tbl>
    <w:p w14:paraId="5B824EF9" w14:textId="2B830160" w:rsidR="005F34A5" w:rsidRPr="005F34A5" w:rsidRDefault="005F34A5" w:rsidP="005F34A5"/>
    <w:tbl>
      <w:tblPr>
        <w:tblStyle w:val="HRBTableSecondaryThree"/>
        <w:tblW w:w="8926" w:type="dxa"/>
        <w:tblLook w:val="04A0" w:firstRow="1" w:lastRow="0" w:firstColumn="1" w:lastColumn="0" w:noHBand="0" w:noVBand="1"/>
      </w:tblPr>
      <w:tblGrid>
        <w:gridCol w:w="2547"/>
        <w:gridCol w:w="6379"/>
      </w:tblGrid>
      <w:tr w:rsidR="005F34A5" w:rsidRPr="005F34A5" w14:paraId="1CD3F7A5" w14:textId="77777777" w:rsidTr="003A4CF7">
        <w:trPr>
          <w:cnfStyle w:val="100000000000" w:firstRow="1" w:lastRow="0" w:firstColumn="0" w:lastColumn="0" w:oddVBand="0" w:evenVBand="0" w:oddHBand="0" w:evenHBand="0" w:firstRowFirstColumn="0" w:firstRowLastColumn="0" w:lastRowFirstColumn="0" w:lastRowLastColumn="0"/>
          <w:trHeight w:val="454"/>
        </w:trPr>
        <w:tc>
          <w:tcPr>
            <w:tcW w:w="8926" w:type="dxa"/>
            <w:gridSpan w:val="2"/>
          </w:tcPr>
          <w:p w14:paraId="311C8A0A" w14:textId="77777777" w:rsidR="005F34A5" w:rsidRPr="005F34A5" w:rsidRDefault="005F34A5" w:rsidP="005F34A5">
            <w:pPr>
              <w:spacing w:after="0"/>
              <w:rPr>
                <w:rFonts w:eastAsia="Times New Roman" w:cs="Times New Roman"/>
                <w:szCs w:val="20"/>
                <w:lang w:val="en-US" w:eastAsia="ja-JP"/>
              </w:rPr>
            </w:pPr>
            <w:r w:rsidRPr="005F34A5">
              <w:rPr>
                <w:rFonts w:eastAsia="Times New Roman" w:cs="Times New Roman"/>
                <w:szCs w:val="20"/>
                <w:lang w:val="en-US" w:eastAsia="ja-JP"/>
              </w:rPr>
              <w:t>3.2 Person responsible for liaising with the HRB regarding the administration* of successful awards (</w:t>
            </w:r>
            <w:proofErr w:type="gramStart"/>
            <w:r w:rsidRPr="005F34A5">
              <w:rPr>
                <w:rFonts w:eastAsia="Times New Roman" w:cs="Times New Roman"/>
                <w:szCs w:val="20"/>
                <w:lang w:val="en-US" w:eastAsia="ja-JP"/>
              </w:rPr>
              <w:t>Post-award</w:t>
            </w:r>
            <w:proofErr w:type="gramEnd"/>
            <w:r w:rsidRPr="005F34A5">
              <w:rPr>
                <w:rFonts w:eastAsia="Times New Roman" w:cs="Times New Roman"/>
                <w:szCs w:val="20"/>
                <w:lang w:val="en-US" w:eastAsia="ja-JP"/>
              </w:rPr>
              <w:t xml:space="preserve"> contact)</w:t>
            </w:r>
          </w:p>
          <w:p w14:paraId="2EE86478" w14:textId="77777777" w:rsidR="005F34A5" w:rsidRPr="005F34A5" w:rsidRDefault="005F34A5" w:rsidP="005F34A5">
            <w:pPr>
              <w:spacing w:after="0"/>
              <w:rPr>
                <w:bCs/>
              </w:rPr>
            </w:pPr>
            <w:r w:rsidRPr="005F34A5">
              <w:t xml:space="preserve">* </w:t>
            </w:r>
            <w:r w:rsidRPr="005F34A5">
              <w:rPr>
                <w:bCs/>
              </w:rPr>
              <w:t>The Post-award contact will be the HRB contact point for all communication to and from the Co-</w:t>
            </w:r>
            <w:proofErr w:type="spellStart"/>
            <w:r w:rsidRPr="005F34A5">
              <w:rPr>
                <w:bCs/>
              </w:rPr>
              <w:t>Funding</w:t>
            </w:r>
            <w:proofErr w:type="spellEnd"/>
            <w:r w:rsidRPr="005F34A5">
              <w:rPr>
                <w:bCs/>
              </w:rPr>
              <w:t xml:space="preserve"> Partner in relation to the following activities:</w:t>
            </w:r>
          </w:p>
          <w:p w14:paraId="24632A55" w14:textId="77777777" w:rsidR="005F34A5" w:rsidRPr="005F34A5" w:rsidRDefault="005F34A5" w:rsidP="005F34A5">
            <w:pPr>
              <w:numPr>
                <w:ilvl w:val="0"/>
                <w:numId w:val="42"/>
              </w:numPr>
              <w:spacing w:after="0"/>
            </w:pPr>
            <w:r w:rsidRPr="005F34A5">
              <w:t>Contracts</w:t>
            </w:r>
          </w:p>
          <w:p w14:paraId="0B5BD773" w14:textId="77777777" w:rsidR="005F34A5" w:rsidRPr="005F34A5" w:rsidRDefault="005F34A5" w:rsidP="005F34A5">
            <w:pPr>
              <w:numPr>
                <w:ilvl w:val="0"/>
                <w:numId w:val="42"/>
              </w:numPr>
              <w:spacing w:after="0"/>
            </w:pPr>
            <w:r w:rsidRPr="005F34A5">
              <w:t>progress reports (annual, end-of-grant etc.)</w:t>
            </w:r>
          </w:p>
          <w:p w14:paraId="5D64FEB6" w14:textId="77777777" w:rsidR="005F34A5" w:rsidRPr="005F34A5" w:rsidRDefault="005F34A5" w:rsidP="005F34A5">
            <w:pPr>
              <w:numPr>
                <w:ilvl w:val="0"/>
                <w:numId w:val="42"/>
              </w:numPr>
              <w:spacing w:after="0"/>
            </w:pPr>
            <w:r w:rsidRPr="005F34A5">
              <w:t>variations (requests for change to the grant contract)</w:t>
            </w:r>
          </w:p>
          <w:p w14:paraId="068C8535" w14:textId="77777777" w:rsidR="005F34A5" w:rsidRPr="005F34A5" w:rsidRDefault="005F34A5" w:rsidP="005F34A5">
            <w:pPr>
              <w:numPr>
                <w:ilvl w:val="0"/>
                <w:numId w:val="42"/>
              </w:numPr>
              <w:spacing w:after="0"/>
            </w:pPr>
            <w:r w:rsidRPr="005F34A5">
              <w:t xml:space="preserve">ad hoc notifications regarding active grants </w:t>
            </w:r>
          </w:p>
          <w:p w14:paraId="57DEE3BF" w14:textId="77777777" w:rsidR="005F34A5" w:rsidRPr="005F34A5" w:rsidRDefault="005F34A5" w:rsidP="005F34A5">
            <w:pPr>
              <w:spacing w:after="0"/>
            </w:pPr>
            <w:r w:rsidRPr="005F34A5">
              <w:rPr>
                <w:bCs/>
              </w:rPr>
              <w:t>It is anticipated that the nominated contact in the Applicant Organisation will be responsible for triaging such communications/queries, liaising</w:t>
            </w:r>
          </w:p>
        </w:tc>
      </w:tr>
      <w:tr w:rsidR="005F34A5" w:rsidRPr="005F34A5" w14:paraId="784F40CE" w14:textId="77777777" w:rsidTr="003A4CF7">
        <w:trPr>
          <w:trHeight w:val="454"/>
        </w:trPr>
        <w:tc>
          <w:tcPr>
            <w:tcW w:w="2547" w:type="dxa"/>
          </w:tcPr>
          <w:p w14:paraId="0AD045F1" w14:textId="77777777" w:rsidR="005F34A5" w:rsidRPr="005F34A5" w:rsidRDefault="005F34A5" w:rsidP="005F34A5">
            <w:pPr>
              <w:spacing w:after="0"/>
              <w:rPr>
                <w:lang w:eastAsia="ja-JP"/>
              </w:rPr>
            </w:pPr>
            <w:bookmarkStart w:id="6" w:name="_Hlk86149470"/>
            <w:r w:rsidRPr="005F34A5">
              <w:rPr>
                <w:lang w:eastAsia="ja-JP"/>
              </w:rPr>
              <w:t>Name:</w:t>
            </w:r>
          </w:p>
        </w:tc>
        <w:tc>
          <w:tcPr>
            <w:tcW w:w="6379" w:type="dxa"/>
          </w:tcPr>
          <w:p w14:paraId="7317EF96" w14:textId="77777777" w:rsidR="005F34A5" w:rsidRPr="005F34A5" w:rsidRDefault="005F34A5" w:rsidP="005F34A5">
            <w:pPr>
              <w:spacing w:after="0"/>
              <w:rPr>
                <w:lang w:eastAsia="ja-JP"/>
              </w:rPr>
            </w:pPr>
          </w:p>
        </w:tc>
      </w:tr>
      <w:tr w:rsidR="005F34A5" w:rsidRPr="005F34A5" w14:paraId="3D2636F6" w14:textId="77777777" w:rsidTr="003A4CF7">
        <w:trPr>
          <w:trHeight w:val="454"/>
        </w:trPr>
        <w:tc>
          <w:tcPr>
            <w:tcW w:w="2547" w:type="dxa"/>
          </w:tcPr>
          <w:p w14:paraId="13760DA8" w14:textId="77777777" w:rsidR="005F34A5" w:rsidRPr="005F34A5" w:rsidRDefault="005F34A5" w:rsidP="005F34A5">
            <w:pPr>
              <w:spacing w:after="0"/>
              <w:rPr>
                <w:lang w:eastAsia="ja-JP"/>
              </w:rPr>
            </w:pPr>
            <w:r w:rsidRPr="005F34A5">
              <w:rPr>
                <w:lang w:eastAsia="ja-JP"/>
              </w:rPr>
              <w:t>Job Title:</w:t>
            </w:r>
          </w:p>
        </w:tc>
        <w:tc>
          <w:tcPr>
            <w:tcW w:w="6379" w:type="dxa"/>
          </w:tcPr>
          <w:p w14:paraId="32F6B262" w14:textId="77777777" w:rsidR="005F34A5" w:rsidRPr="005F34A5" w:rsidRDefault="005F34A5" w:rsidP="005F34A5">
            <w:pPr>
              <w:spacing w:after="0"/>
              <w:rPr>
                <w:lang w:eastAsia="ja-JP"/>
              </w:rPr>
            </w:pPr>
          </w:p>
        </w:tc>
      </w:tr>
      <w:tr w:rsidR="005F34A5" w:rsidRPr="005F34A5" w14:paraId="2D423E57" w14:textId="77777777" w:rsidTr="003A4CF7">
        <w:trPr>
          <w:trHeight w:val="454"/>
        </w:trPr>
        <w:tc>
          <w:tcPr>
            <w:tcW w:w="2547" w:type="dxa"/>
          </w:tcPr>
          <w:p w14:paraId="7E1761A4" w14:textId="77777777" w:rsidR="005F34A5" w:rsidRPr="005F34A5" w:rsidRDefault="005F34A5" w:rsidP="005F34A5">
            <w:pPr>
              <w:spacing w:after="0"/>
              <w:rPr>
                <w:lang w:eastAsia="ja-JP"/>
              </w:rPr>
            </w:pPr>
            <w:r w:rsidRPr="005F34A5">
              <w:rPr>
                <w:lang w:eastAsia="ja-JP"/>
              </w:rPr>
              <w:t>E-mail address:</w:t>
            </w:r>
          </w:p>
        </w:tc>
        <w:tc>
          <w:tcPr>
            <w:tcW w:w="6379" w:type="dxa"/>
          </w:tcPr>
          <w:p w14:paraId="6209CE75" w14:textId="77777777" w:rsidR="005F34A5" w:rsidRPr="005F34A5" w:rsidRDefault="005F34A5" w:rsidP="005F34A5">
            <w:pPr>
              <w:spacing w:after="0"/>
              <w:rPr>
                <w:lang w:eastAsia="ja-JP"/>
              </w:rPr>
            </w:pPr>
          </w:p>
        </w:tc>
      </w:tr>
      <w:tr w:rsidR="005F34A5" w:rsidRPr="005F34A5" w14:paraId="0CDE258B" w14:textId="77777777" w:rsidTr="003A4CF7">
        <w:trPr>
          <w:trHeight w:val="454"/>
        </w:trPr>
        <w:tc>
          <w:tcPr>
            <w:tcW w:w="2547" w:type="dxa"/>
          </w:tcPr>
          <w:p w14:paraId="615E4F4B" w14:textId="77777777" w:rsidR="005F34A5" w:rsidRPr="005F34A5" w:rsidRDefault="005F34A5" w:rsidP="005F34A5">
            <w:pPr>
              <w:spacing w:after="0"/>
              <w:rPr>
                <w:lang w:eastAsia="ja-JP"/>
              </w:rPr>
            </w:pPr>
            <w:r w:rsidRPr="005F34A5">
              <w:rPr>
                <w:lang w:eastAsia="ja-JP"/>
              </w:rPr>
              <w:t>Telephone number:</w:t>
            </w:r>
          </w:p>
        </w:tc>
        <w:tc>
          <w:tcPr>
            <w:tcW w:w="6379" w:type="dxa"/>
          </w:tcPr>
          <w:p w14:paraId="7A14D938" w14:textId="77777777" w:rsidR="005F34A5" w:rsidRPr="005F34A5" w:rsidRDefault="005F34A5" w:rsidP="005F34A5">
            <w:pPr>
              <w:spacing w:after="0"/>
              <w:rPr>
                <w:lang w:eastAsia="ja-JP"/>
              </w:rPr>
            </w:pPr>
          </w:p>
        </w:tc>
      </w:tr>
      <w:bookmarkEnd w:id="6"/>
    </w:tbl>
    <w:p w14:paraId="41530410" w14:textId="77777777" w:rsidR="005F34A5" w:rsidRPr="005F34A5" w:rsidRDefault="005F34A5" w:rsidP="005F34A5"/>
    <w:tbl>
      <w:tblPr>
        <w:tblStyle w:val="HRBTableSecondaryThree"/>
        <w:tblW w:w="8926" w:type="dxa"/>
        <w:tblLook w:val="04A0" w:firstRow="1" w:lastRow="0" w:firstColumn="1" w:lastColumn="0" w:noHBand="0" w:noVBand="1"/>
      </w:tblPr>
      <w:tblGrid>
        <w:gridCol w:w="2547"/>
        <w:gridCol w:w="6379"/>
      </w:tblGrid>
      <w:tr w:rsidR="005F34A5" w:rsidRPr="005F34A5" w14:paraId="41461532" w14:textId="77777777" w:rsidTr="003A4CF7">
        <w:trPr>
          <w:cnfStyle w:val="100000000000" w:firstRow="1" w:lastRow="0" w:firstColumn="0" w:lastColumn="0" w:oddVBand="0" w:evenVBand="0" w:oddHBand="0" w:evenHBand="0" w:firstRowFirstColumn="0" w:firstRowLastColumn="0" w:lastRowFirstColumn="0" w:lastRowLastColumn="0"/>
          <w:trHeight w:val="454"/>
        </w:trPr>
        <w:tc>
          <w:tcPr>
            <w:tcW w:w="8926" w:type="dxa"/>
            <w:gridSpan w:val="2"/>
          </w:tcPr>
          <w:p w14:paraId="28CFA6FE" w14:textId="77777777" w:rsidR="005F34A5" w:rsidRPr="005F34A5" w:rsidRDefault="005F34A5" w:rsidP="005F34A5">
            <w:pPr>
              <w:spacing w:after="0"/>
              <w:rPr>
                <w:rFonts w:eastAsia="Times New Roman" w:cs="Times New Roman"/>
                <w:szCs w:val="20"/>
                <w:lang w:val="en-US" w:eastAsia="ja-JP"/>
              </w:rPr>
            </w:pPr>
            <w:r w:rsidRPr="005F34A5">
              <w:rPr>
                <w:rFonts w:eastAsia="Times New Roman" w:cs="Times New Roman"/>
                <w:szCs w:val="20"/>
                <w:lang w:val="en-US" w:eastAsia="ja-JP"/>
              </w:rPr>
              <w:t>3.3 Person responsible for signing multi-party agreements on behalf of the Co-</w:t>
            </w:r>
            <w:proofErr w:type="spellStart"/>
            <w:r w:rsidRPr="005F34A5">
              <w:rPr>
                <w:rFonts w:eastAsia="Times New Roman" w:cs="Times New Roman"/>
                <w:szCs w:val="20"/>
                <w:lang w:val="en-US" w:eastAsia="ja-JP"/>
              </w:rPr>
              <w:t>Funding</w:t>
            </w:r>
            <w:proofErr w:type="spellEnd"/>
            <w:r w:rsidRPr="005F34A5">
              <w:rPr>
                <w:rFonts w:eastAsia="Times New Roman" w:cs="Times New Roman"/>
                <w:szCs w:val="20"/>
                <w:lang w:val="en-US" w:eastAsia="ja-JP"/>
              </w:rPr>
              <w:t xml:space="preserve"> Partner**</w:t>
            </w:r>
          </w:p>
        </w:tc>
      </w:tr>
      <w:tr w:rsidR="005F34A5" w:rsidRPr="005F34A5" w14:paraId="135FFDAE" w14:textId="77777777" w:rsidTr="003A4CF7">
        <w:trPr>
          <w:trHeight w:val="454"/>
        </w:trPr>
        <w:tc>
          <w:tcPr>
            <w:tcW w:w="2547" w:type="dxa"/>
          </w:tcPr>
          <w:p w14:paraId="38A7FE79" w14:textId="77777777" w:rsidR="005F34A5" w:rsidRPr="005F34A5" w:rsidRDefault="005F34A5" w:rsidP="005F34A5">
            <w:pPr>
              <w:spacing w:after="0"/>
              <w:rPr>
                <w:lang w:eastAsia="ja-JP"/>
              </w:rPr>
            </w:pPr>
            <w:r w:rsidRPr="005F34A5">
              <w:rPr>
                <w:lang w:eastAsia="ja-JP"/>
              </w:rPr>
              <w:t>Name:</w:t>
            </w:r>
          </w:p>
        </w:tc>
        <w:tc>
          <w:tcPr>
            <w:tcW w:w="6379" w:type="dxa"/>
          </w:tcPr>
          <w:p w14:paraId="1FDA4399" w14:textId="77777777" w:rsidR="005F34A5" w:rsidRPr="005F34A5" w:rsidRDefault="005F34A5" w:rsidP="005F34A5">
            <w:pPr>
              <w:spacing w:after="0"/>
              <w:rPr>
                <w:lang w:eastAsia="ja-JP"/>
              </w:rPr>
            </w:pPr>
          </w:p>
        </w:tc>
      </w:tr>
      <w:tr w:rsidR="005F34A5" w:rsidRPr="005F34A5" w14:paraId="50914B1A" w14:textId="77777777" w:rsidTr="003A4CF7">
        <w:trPr>
          <w:trHeight w:val="454"/>
        </w:trPr>
        <w:tc>
          <w:tcPr>
            <w:tcW w:w="2547" w:type="dxa"/>
          </w:tcPr>
          <w:p w14:paraId="6493BF6B" w14:textId="77777777" w:rsidR="005F34A5" w:rsidRPr="005F34A5" w:rsidRDefault="005F34A5" w:rsidP="005F34A5">
            <w:pPr>
              <w:spacing w:after="0"/>
              <w:rPr>
                <w:lang w:eastAsia="ja-JP"/>
              </w:rPr>
            </w:pPr>
            <w:r w:rsidRPr="005F34A5">
              <w:rPr>
                <w:lang w:eastAsia="ja-JP"/>
              </w:rPr>
              <w:t>Job Title:</w:t>
            </w:r>
          </w:p>
        </w:tc>
        <w:tc>
          <w:tcPr>
            <w:tcW w:w="6379" w:type="dxa"/>
          </w:tcPr>
          <w:p w14:paraId="13236974" w14:textId="77777777" w:rsidR="005F34A5" w:rsidRPr="005F34A5" w:rsidRDefault="005F34A5" w:rsidP="005F34A5">
            <w:pPr>
              <w:spacing w:after="0"/>
              <w:rPr>
                <w:lang w:eastAsia="ja-JP"/>
              </w:rPr>
            </w:pPr>
          </w:p>
        </w:tc>
      </w:tr>
      <w:tr w:rsidR="005F34A5" w:rsidRPr="005F34A5" w14:paraId="6C9DBD5E" w14:textId="77777777" w:rsidTr="003A4CF7">
        <w:trPr>
          <w:trHeight w:val="454"/>
        </w:trPr>
        <w:tc>
          <w:tcPr>
            <w:tcW w:w="2547" w:type="dxa"/>
          </w:tcPr>
          <w:p w14:paraId="70FAF49E" w14:textId="77777777" w:rsidR="005F34A5" w:rsidRPr="005F34A5" w:rsidRDefault="005F34A5" w:rsidP="005F34A5">
            <w:pPr>
              <w:spacing w:after="0"/>
              <w:rPr>
                <w:lang w:eastAsia="ja-JP"/>
              </w:rPr>
            </w:pPr>
            <w:r w:rsidRPr="005F34A5">
              <w:rPr>
                <w:lang w:eastAsia="ja-JP"/>
              </w:rPr>
              <w:t>E-mail address:</w:t>
            </w:r>
          </w:p>
        </w:tc>
        <w:tc>
          <w:tcPr>
            <w:tcW w:w="6379" w:type="dxa"/>
          </w:tcPr>
          <w:p w14:paraId="668738DF" w14:textId="77777777" w:rsidR="005F34A5" w:rsidRPr="005F34A5" w:rsidRDefault="005F34A5" w:rsidP="005F34A5">
            <w:pPr>
              <w:spacing w:after="0"/>
              <w:rPr>
                <w:lang w:eastAsia="ja-JP"/>
              </w:rPr>
            </w:pPr>
          </w:p>
        </w:tc>
      </w:tr>
      <w:tr w:rsidR="005F34A5" w:rsidRPr="005F34A5" w14:paraId="2ED993EF" w14:textId="77777777" w:rsidTr="003A4CF7">
        <w:trPr>
          <w:trHeight w:val="454"/>
        </w:trPr>
        <w:tc>
          <w:tcPr>
            <w:tcW w:w="2547" w:type="dxa"/>
          </w:tcPr>
          <w:p w14:paraId="7A76B0BD" w14:textId="77777777" w:rsidR="005F34A5" w:rsidRPr="005F34A5" w:rsidRDefault="005F34A5" w:rsidP="005F34A5">
            <w:pPr>
              <w:spacing w:after="0"/>
              <w:rPr>
                <w:lang w:eastAsia="ja-JP"/>
              </w:rPr>
            </w:pPr>
            <w:r w:rsidRPr="005F34A5">
              <w:rPr>
                <w:lang w:eastAsia="ja-JP"/>
              </w:rPr>
              <w:t>Telephone number:</w:t>
            </w:r>
          </w:p>
        </w:tc>
        <w:tc>
          <w:tcPr>
            <w:tcW w:w="6379" w:type="dxa"/>
          </w:tcPr>
          <w:p w14:paraId="36672A96" w14:textId="77777777" w:rsidR="005F34A5" w:rsidRPr="005F34A5" w:rsidRDefault="005F34A5" w:rsidP="005F34A5">
            <w:pPr>
              <w:spacing w:after="0"/>
              <w:rPr>
                <w:lang w:eastAsia="ja-JP"/>
              </w:rPr>
            </w:pPr>
          </w:p>
        </w:tc>
      </w:tr>
      <w:tr w:rsidR="005F34A5" w:rsidRPr="005F34A5" w14:paraId="38648CD9" w14:textId="77777777" w:rsidTr="003A4CF7">
        <w:trPr>
          <w:trHeight w:val="454"/>
        </w:trPr>
        <w:tc>
          <w:tcPr>
            <w:tcW w:w="2547" w:type="dxa"/>
          </w:tcPr>
          <w:p w14:paraId="6C0D10B0" w14:textId="77777777" w:rsidR="005F34A5" w:rsidRPr="005F34A5" w:rsidRDefault="005F34A5" w:rsidP="005F34A5">
            <w:pPr>
              <w:spacing w:after="0"/>
              <w:rPr>
                <w:lang w:eastAsia="ja-JP"/>
              </w:rPr>
            </w:pPr>
            <w:r w:rsidRPr="005F34A5">
              <w:rPr>
                <w:lang w:eastAsia="ja-JP"/>
              </w:rPr>
              <w:t>Sample signature:</w:t>
            </w:r>
          </w:p>
        </w:tc>
        <w:tc>
          <w:tcPr>
            <w:tcW w:w="6379" w:type="dxa"/>
          </w:tcPr>
          <w:p w14:paraId="4C461A1C" w14:textId="77777777" w:rsidR="005F34A5" w:rsidRPr="005F34A5" w:rsidRDefault="005F34A5" w:rsidP="005F34A5">
            <w:pPr>
              <w:spacing w:after="0"/>
              <w:rPr>
                <w:lang w:eastAsia="ja-JP"/>
              </w:rPr>
            </w:pPr>
          </w:p>
        </w:tc>
      </w:tr>
    </w:tbl>
    <w:p w14:paraId="1D744B57" w14:textId="13B4AE22" w:rsidR="005747AC" w:rsidRPr="005747AC" w:rsidRDefault="005747AC" w:rsidP="005747AC">
      <w:pPr>
        <w:numPr>
          <w:ilvl w:val="0"/>
          <w:numId w:val="3"/>
        </w:numPr>
        <w:spacing w:before="120"/>
        <w:rPr>
          <w:rFonts w:eastAsia="Arial Unicode MS" w:cstheme="majorBidi"/>
          <w:b/>
          <w:bCs/>
          <w:color w:val="17479E" w:themeColor="text2"/>
          <w:kern w:val="10"/>
          <w:sz w:val="32"/>
          <w:szCs w:val="32"/>
        </w:rPr>
      </w:pPr>
      <w:r w:rsidRPr="005F34A5">
        <w:rPr>
          <w:rFonts w:eastAsia="Arial Unicode MS" w:cstheme="majorBidi"/>
          <w:b/>
          <w:bCs/>
          <w:color w:val="17479E" w:themeColor="text2"/>
          <w:kern w:val="10"/>
          <w:sz w:val="32"/>
          <w:szCs w:val="32"/>
        </w:rPr>
        <w:t>Checklist of Accompanying Documents</w:t>
      </w:r>
    </w:p>
    <w:tbl>
      <w:tblPr>
        <w:tblStyle w:val="HRBTablePrimaryThree"/>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413"/>
        <w:gridCol w:w="1843"/>
        <w:gridCol w:w="1701"/>
      </w:tblGrid>
      <w:tr w:rsidR="005F34A5" w:rsidRPr="005F34A5" w14:paraId="61A172C2" w14:textId="77777777" w:rsidTr="005747AC">
        <w:trPr>
          <w:cnfStyle w:val="100000000000" w:firstRow="1" w:lastRow="0" w:firstColumn="0" w:lastColumn="0" w:oddVBand="0" w:evenVBand="0" w:oddHBand="0" w:evenHBand="0" w:firstRowFirstColumn="0" w:firstRowLastColumn="0" w:lastRowFirstColumn="0" w:lastRowLastColumn="0"/>
          <w:trHeight w:val="940"/>
        </w:trPr>
        <w:tc>
          <w:tcPr>
            <w:tcW w:w="969" w:type="dxa"/>
            <w:tcBorders>
              <w:bottom w:val="none" w:sz="0" w:space="0" w:color="auto"/>
            </w:tcBorders>
          </w:tcPr>
          <w:p w14:paraId="2B769A95" w14:textId="77777777" w:rsidR="005F34A5" w:rsidRPr="005F34A5" w:rsidRDefault="005F34A5" w:rsidP="005F34A5">
            <w:pPr>
              <w:spacing w:after="0"/>
              <w:rPr>
                <w:bCs/>
              </w:rPr>
            </w:pPr>
            <w:r w:rsidRPr="005F34A5">
              <w:rPr>
                <w:bCs/>
              </w:rPr>
              <w:lastRenderedPageBreak/>
              <w:t>No</w:t>
            </w:r>
          </w:p>
        </w:tc>
        <w:tc>
          <w:tcPr>
            <w:tcW w:w="4413" w:type="dxa"/>
            <w:tcBorders>
              <w:bottom w:val="none" w:sz="0" w:space="0" w:color="auto"/>
            </w:tcBorders>
          </w:tcPr>
          <w:p w14:paraId="001511D0" w14:textId="77777777" w:rsidR="005F34A5" w:rsidRPr="005F34A5" w:rsidRDefault="005F34A5" w:rsidP="005F34A5">
            <w:pPr>
              <w:spacing w:after="0"/>
              <w:rPr>
                <w:bCs/>
              </w:rPr>
            </w:pPr>
            <w:r w:rsidRPr="005F34A5">
              <w:rPr>
                <w:bCs/>
              </w:rPr>
              <w:t>Description of Document Required</w:t>
            </w:r>
          </w:p>
        </w:tc>
        <w:tc>
          <w:tcPr>
            <w:tcW w:w="1843" w:type="dxa"/>
            <w:tcBorders>
              <w:bottom w:val="none" w:sz="0" w:space="0" w:color="auto"/>
            </w:tcBorders>
          </w:tcPr>
          <w:p w14:paraId="4358F735" w14:textId="77777777" w:rsidR="005F34A5" w:rsidRPr="005F34A5" w:rsidRDefault="005F34A5" w:rsidP="005F34A5">
            <w:pPr>
              <w:spacing w:after="0"/>
              <w:rPr>
                <w:bCs/>
              </w:rPr>
            </w:pPr>
            <w:r w:rsidRPr="005F34A5">
              <w:rPr>
                <w:bCs/>
              </w:rPr>
              <w:t>Section of application form referring to document</w:t>
            </w:r>
          </w:p>
        </w:tc>
        <w:tc>
          <w:tcPr>
            <w:tcW w:w="1701" w:type="dxa"/>
            <w:tcBorders>
              <w:bottom w:val="none" w:sz="0" w:space="0" w:color="auto"/>
            </w:tcBorders>
          </w:tcPr>
          <w:p w14:paraId="47109142" w14:textId="77777777" w:rsidR="005F34A5" w:rsidRPr="005F34A5" w:rsidRDefault="005F34A5" w:rsidP="005F34A5">
            <w:pPr>
              <w:spacing w:after="0"/>
              <w:rPr>
                <w:bCs/>
              </w:rPr>
            </w:pPr>
            <w:r w:rsidRPr="005F34A5">
              <w:rPr>
                <w:bCs/>
              </w:rPr>
              <w:t>Tick if included in application</w:t>
            </w:r>
          </w:p>
        </w:tc>
      </w:tr>
      <w:tr w:rsidR="005F34A5" w:rsidRPr="005F34A5" w14:paraId="6FA30893" w14:textId="77777777" w:rsidTr="005747AC">
        <w:trPr>
          <w:trHeight w:val="454"/>
        </w:trPr>
        <w:tc>
          <w:tcPr>
            <w:tcW w:w="969" w:type="dxa"/>
          </w:tcPr>
          <w:p w14:paraId="09BC57E5" w14:textId="77777777" w:rsidR="005F34A5" w:rsidRPr="005F34A5" w:rsidRDefault="005F34A5" w:rsidP="005F34A5">
            <w:pPr>
              <w:spacing w:after="0"/>
            </w:pPr>
            <w:r w:rsidRPr="005F34A5">
              <w:t>1.</w:t>
            </w:r>
          </w:p>
        </w:tc>
        <w:tc>
          <w:tcPr>
            <w:tcW w:w="4413" w:type="dxa"/>
          </w:tcPr>
          <w:p w14:paraId="19849062" w14:textId="77777777" w:rsidR="005F34A5" w:rsidRPr="005F34A5" w:rsidRDefault="005F34A5" w:rsidP="005F34A5">
            <w:pPr>
              <w:spacing w:after="0"/>
            </w:pPr>
            <w:r w:rsidRPr="005F34A5">
              <w:t>Print out of the charities register page covering the application organisation</w:t>
            </w:r>
          </w:p>
        </w:tc>
        <w:tc>
          <w:tcPr>
            <w:tcW w:w="1843" w:type="dxa"/>
          </w:tcPr>
          <w:p w14:paraId="0DA3CF2E" w14:textId="77777777" w:rsidR="005F34A5" w:rsidRPr="005F34A5" w:rsidRDefault="005F34A5" w:rsidP="005F34A5">
            <w:pPr>
              <w:spacing w:after="0"/>
            </w:pPr>
            <w:r w:rsidRPr="005F34A5">
              <w:t>Section 1.2</w:t>
            </w:r>
          </w:p>
        </w:tc>
        <w:tc>
          <w:tcPr>
            <w:tcW w:w="1701" w:type="dxa"/>
          </w:tcPr>
          <w:p w14:paraId="604FC770" w14:textId="77777777" w:rsidR="005F34A5" w:rsidRPr="005F34A5" w:rsidRDefault="005F34A5" w:rsidP="005F34A5">
            <w:pPr>
              <w:spacing w:after="0"/>
            </w:pPr>
          </w:p>
        </w:tc>
      </w:tr>
      <w:tr w:rsidR="005F34A5" w:rsidRPr="005F34A5" w14:paraId="31E3A86A" w14:textId="77777777" w:rsidTr="005747AC">
        <w:trPr>
          <w:trHeight w:val="454"/>
        </w:trPr>
        <w:tc>
          <w:tcPr>
            <w:tcW w:w="969" w:type="dxa"/>
          </w:tcPr>
          <w:p w14:paraId="5C8CD707" w14:textId="77777777" w:rsidR="005F34A5" w:rsidRPr="005F34A5" w:rsidRDefault="005F34A5" w:rsidP="005F34A5">
            <w:pPr>
              <w:spacing w:after="0"/>
            </w:pPr>
            <w:r w:rsidRPr="005F34A5">
              <w:t>2.</w:t>
            </w:r>
          </w:p>
        </w:tc>
        <w:tc>
          <w:tcPr>
            <w:tcW w:w="4413" w:type="dxa"/>
          </w:tcPr>
          <w:p w14:paraId="2222097A" w14:textId="77777777" w:rsidR="005F34A5" w:rsidRPr="005F34A5" w:rsidRDefault="005F34A5" w:rsidP="005F34A5">
            <w:pPr>
              <w:spacing w:after="0"/>
            </w:pPr>
            <w:r w:rsidRPr="005F34A5">
              <w:t>Evidence of the legal form</w:t>
            </w:r>
          </w:p>
        </w:tc>
        <w:tc>
          <w:tcPr>
            <w:tcW w:w="1843" w:type="dxa"/>
          </w:tcPr>
          <w:p w14:paraId="0ED2504F" w14:textId="77777777" w:rsidR="005F34A5" w:rsidRPr="005F34A5" w:rsidRDefault="005F34A5" w:rsidP="005F34A5">
            <w:pPr>
              <w:spacing w:after="0"/>
            </w:pPr>
            <w:r w:rsidRPr="005F34A5">
              <w:t>Section 1.3</w:t>
            </w:r>
          </w:p>
        </w:tc>
        <w:tc>
          <w:tcPr>
            <w:tcW w:w="1701" w:type="dxa"/>
          </w:tcPr>
          <w:p w14:paraId="355FA903" w14:textId="77777777" w:rsidR="005F34A5" w:rsidRPr="005F34A5" w:rsidRDefault="005F34A5" w:rsidP="005F34A5">
            <w:pPr>
              <w:spacing w:after="0"/>
            </w:pPr>
          </w:p>
        </w:tc>
      </w:tr>
      <w:tr w:rsidR="005F34A5" w:rsidRPr="005F34A5" w14:paraId="36DB4539" w14:textId="77777777" w:rsidTr="005747AC">
        <w:trPr>
          <w:trHeight w:val="454"/>
        </w:trPr>
        <w:tc>
          <w:tcPr>
            <w:tcW w:w="969" w:type="dxa"/>
          </w:tcPr>
          <w:p w14:paraId="05C0B990" w14:textId="77777777" w:rsidR="005F34A5" w:rsidRPr="005F34A5" w:rsidRDefault="005F34A5" w:rsidP="005F34A5">
            <w:pPr>
              <w:spacing w:after="0"/>
            </w:pPr>
            <w:r w:rsidRPr="005F34A5">
              <w:t>3.</w:t>
            </w:r>
          </w:p>
        </w:tc>
        <w:tc>
          <w:tcPr>
            <w:tcW w:w="4413" w:type="dxa"/>
          </w:tcPr>
          <w:p w14:paraId="4D9B6EA0" w14:textId="77777777" w:rsidR="005F34A5" w:rsidRPr="005F34A5" w:rsidRDefault="005F34A5" w:rsidP="005F34A5">
            <w:pPr>
              <w:spacing w:after="0"/>
            </w:pPr>
            <w:r w:rsidRPr="005F34A5">
              <w:t>Recent financial statements OR audited accounts (3 years)</w:t>
            </w:r>
          </w:p>
        </w:tc>
        <w:tc>
          <w:tcPr>
            <w:tcW w:w="1843" w:type="dxa"/>
          </w:tcPr>
          <w:p w14:paraId="5EEFDB7F" w14:textId="77777777" w:rsidR="005F34A5" w:rsidRPr="005F34A5" w:rsidRDefault="005F34A5" w:rsidP="005F34A5">
            <w:pPr>
              <w:spacing w:after="0"/>
            </w:pPr>
            <w:r w:rsidRPr="005F34A5">
              <w:t>Section 2.1</w:t>
            </w:r>
          </w:p>
        </w:tc>
        <w:tc>
          <w:tcPr>
            <w:tcW w:w="1701" w:type="dxa"/>
          </w:tcPr>
          <w:p w14:paraId="32C47C24" w14:textId="77777777" w:rsidR="005F34A5" w:rsidRPr="005F34A5" w:rsidRDefault="005F34A5" w:rsidP="005F34A5">
            <w:pPr>
              <w:spacing w:after="0"/>
            </w:pPr>
          </w:p>
        </w:tc>
      </w:tr>
      <w:tr w:rsidR="005F34A5" w:rsidRPr="005F34A5" w14:paraId="49C307AC" w14:textId="77777777" w:rsidTr="005747AC">
        <w:trPr>
          <w:trHeight w:val="454"/>
        </w:trPr>
        <w:tc>
          <w:tcPr>
            <w:tcW w:w="969" w:type="dxa"/>
          </w:tcPr>
          <w:p w14:paraId="14FB74E0" w14:textId="77777777" w:rsidR="005F34A5" w:rsidRPr="005F34A5" w:rsidRDefault="005F34A5" w:rsidP="005F34A5">
            <w:pPr>
              <w:spacing w:after="0"/>
            </w:pPr>
            <w:r w:rsidRPr="005F34A5">
              <w:t>4.</w:t>
            </w:r>
          </w:p>
        </w:tc>
        <w:tc>
          <w:tcPr>
            <w:tcW w:w="4413" w:type="dxa"/>
          </w:tcPr>
          <w:p w14:paraId="0DBF6EB3" w14:textId="77777777" w:rsidR="005F34A5" w:rsidRPr="005F34A5" w:rsidRDefault="005F34A5" w:rsidP="005F34A5">
            <w:pPr>
              <w:spacing w:after="0"/>
            </w:pPr>
            <w:r w:rsidRPr="005F34A5">
              <w:t>Tax Clearance Cert or Revenue Commissioner Letter</w:t>
            </w:r>
          </w:p>
        </w:tc>
        <w:tc>
          <w:tcPr>
            <w:tcW w:w="1843" w:type="dxa"/>
          </w:tcPr>
          <w:p w14:paraId="04067AC9" w14:textId="77777777" w:rsidR="005F34A5" w:rsidRPr="005F34A5" w:rsidRDefault="005F34A5" w:rsidP="005F34A5">
            <w:pPr>
              <w:spacing w:after="0"/>
            </w:pPr>
            <w:r w:rsidRPr="005F34A5">
              <w:t>Section 2.2</w:t>
            </w:r>
          </w:p>
        </w:tc>
        <w:tc>
          <w:tcPr>
            <w:tcW w:w="1701" w:type="dxa"/>
          </w:tcPr>
          <w:p w14:paraId="07A11583" w14:textId="77777777" w:rsidR="005F34A5" w:rsidRPr="005F34A5" w:rsidRDefault="005F34A5" w:rsidP="005F34A5">
            <w:pPr>
              <w:spacing w:after="0"/>
            </w:pPr>
          </w:p>
        </w:tc>
      </w:tr>
    </w:tbl>
    <w:p w14:paraId="3974BD7F" w14:textId="77777777" w:rsidR="005747AC" w:rsidRDefault="005747AC" w:rsidP="005F34A5">
      <w:pPr>
        <w:pStyle w:val="HRBGeneralText"/>
      </w:pPr>
      <w:bookmarkStart w:id="7" w:name="_Hlk86231692"/>
    </w:p>
    <w:p w14:paraId="511D11DF" w14:textId="64822C0A" w:rsidR="009C05EE" w:rsidRDefault="00563E38" w:rsidP="005F34A5">
      <w:pPr>
        <w:pStyle w:val="HRBGeneralText"/>
      </w:pPr>
      <w:r>
        <w:t>P</w:t>
      </w:r>
      <w:r w:rsidR="005F34A5" w:rsidRPr="00A82C7E">
        <w:t xml:space="preserve">lease return the completed form to </w:t>
      </w:r>
      <w:hyperlink r:id="rId11" w:history="1">
        <w:r w:rsidR="005F34A5" w:rsidRPr="00A82C7E">
          <w:rPr>
            <w:rFonts w:asciiTheme="minorHAnsi" w:hAnsiTheme="minorHAnsi" w:cstheme="minorHAnsi"/>
            <w:color w:val="17479E" w:themeColor="text2"/>
            <w:sz w:val="24"/>
            <w:u w:val="single"/>
          </w:rPr>
          <w:t>hostinstitutions@hrb.ie</w:t>
        </w:r>
      </w:hyperlink>
      <w:r w:rsidR="005F34A5" w:rsidRPr="00A82C7E">
        <w:t>. Following submission, staff at the HRB will assess if the organisation meets the criteria set out in the Policy. If an organisation is unsuccessful, HRB will provide feedback and an opportunity to r</w:t>
      </w:r>
      <w:bookmarkStart w:id="8" w:name="_Hlk86231654"/>
      <w:r w:rsidR="005F34A5" w:rsidRPr="00A82C7E">
        <w:t xml:space="preserve">e-apply will be </w:t>
      </w:r>
      <w:r w:rsidR="005F34A5">
        <w:t>available</w:t>
      </w:r>
      <w:r w:rsidR="005747AC">
        <w:t>.</w:t>
      </w:r>
      <w:r w:rsidR="005F34A5">
        <w:t xml:space="preserve"> </w:t>
      </w:r>
      <w:bookmarkEnd w:id="7"/>
      <w:bookmarkEnd w:id="8"/>
    </w:p>
    <w:sectPr w:rsidR="009C05EE" w:rsidSect="0036514C">
      <w:headerReference w:type="default" r:id="rId12"/>
      <w:footerReference w:type="default" r:id="rId13"/>
      <w:footerReference w:type="first" r:id="rId14"/>
      <w:pgSz w:w="11900" w:h="16840" w:code="9"/>
      <w:pgMar w:top="1418" w:right="1418" w:bottom="1418" w:left="1418"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AB87" w14:textId="77777777" w:rsidR="002828A8" w:rsidRDefault="002828A8" w:rsidP="008E0671">
      <w:r>
        <w:separator/>
      </w:r>
    </w:p>
    <w:p w14:paraId="2F6B2E1D" w14:textId="77777777" w:rsidR="002828A8" w:rsidRDefault="002828A8" w:rsidP="008E0671"/>
    <w:p w14:paraId="3DD4E0BB" w14:textId="77777777" w:rsidR="002828A8" w:rsidRDefault="002828A8" w:rsidP="008E0671"/>
    <w:p w14:paraId="2ABE49BD" w14:textId="77777777" w:rsidR="002828A8" w:rsidRDefault="002828A8" w:rsidP="008E0671"/>
    <w:p w14:paraId="611FAF66" w14:textId="77777777" w:rsidR="002828A8" w:rsidRDefault="002828A8" w:rsidP="008E0671"/>
    <w:p w14:paraId="1798D0CC" w14:textId="77777777" w:rsidR="002828A8" w:rsidRDefault="002828A8" w:rsidP="008E0671"/>
  </w:endnote>
  <w:endnote w:type="continuationSeparator" w:id="0">
    <w:p w14:paraId="6E9EED6C" w14:textId="77777777" w:rsidR="002828A8" w:rsidRDefault="002828A8" w:rsidP="008E0671">
      <w:r>
        <w:continuationSeparator/>
      </w:r>
    </w:p>
    <w:p w14:paraId="620729DD" w14:textId="77777777" w:rsidR="002828A8" w:rsidRDefault="002828A8" w:rsidP="008E0671"/>
    <w:p w14:paraId="47DDF733" w14:textId="77777777" w:rsidR="002828A8" w:rsidRDefault="002828A8" w:rsidP="008E0671"/>
    <w:p w14:paraId="2961394B" w14:textId="77777777" w:rsidR="002828A8" w:rsidRDefault="002828A8" w:rsidP="008E0671"/>
    <w:p w14:paraId="11DFBCF4" w14:textId="77777777" w:rsidR="002828A8" w:rsidRDefault="002828A8" w:rsidP="008E0671"/>
    <w:p w14:paraId="4F6093CA" w14:textId="77777777" w:rsidR="002828A8" w:rsidRDefault="002828A8"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0630" w14:textId="77777777" w:rsidR="00824553" w:rsidRPr="00B4114A" w:rsidRDefault="00824553" w:rsidP="00824553">
    <w:pPr>
      <w:pStyle w:val="HRBFooter"/>
    </w:pPr>
    <w:r w:rsidRPr="00B4114A">
      <w:t xml:space="preserve">Page </w:t>
    </w:r>
    <w:r w:rsidRPr="00B4114A">
      <w:fldChar w:fldCharType="begin"/>
    </w:r>
    <w:r w:rsidRPr="00B4114A">
      <w:instrText xml:space="preserve"> PAGE   \* MERGEFORMAT </w:instrText>
    </w:r>
    <w:r w:rsidRPr="00B4114A">
      <w:fldChar w:fldCharType="separate"/>
    </w:r>
    <w:r>
      <w:t>2</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67F4" w14:textId="77777777" w:rsidR="002828A8" w:rsidRPr="00C3449B" w:rsidRDefault="002828A8" w:rsidP="008E0671">
      <w:pPr>
        <w:rPr>
          <w:color w:val="17479E" w:themeColor="text2"/>
          <w:sz w:val="18"/>
          <w:szCs w:val="18"/>
        </w:rPr>
      </w:pPr>
      <w:r w:rsidRPr="00C3449B">
        <w:rPr>
          <w:color w:val="17479E" w:themeColor="text2"/>
          <w:sz w:val="18"/>
          <w:szCs w:val="18"/>
        </w:rPr>
        <w:separator/>
      </w:r>
    </w:p>
  </w:footnote>
  <w:footnote w:type="continuationSeparator" w:id="0">
    <w:p w14:paraId="44218BB4" w14:textId="77777777" w:rsidR="002828A8" w:rsidRPr="00C3449B" w:rsidRDefault="002828A8" w:rsidP="008E0671">
      <w:pPr>
        <w:rPr>
          <w:color w:val="17479E" w:themeColor="text2"/>
          <w:sz w:val="18"/>
          <w:szCs w:val="18"/>
        </w:rPr>
      </w:pPr>
      <w:r w:rsidRPr="00C3449B">
        <w:rPr>
          <w:color w:val="17479E" w:themeColor="text2"/>
          <w:sz w:val="18"/>
          <w:szCs w:val="18"/>
        </w:rPr>
        <w:continuationSeparator/>
      </w:r>
    </w:p>
  </w:footnote>
  <w:footnote w:type="continuationNotice" w:id="1">
    <w:p w14:paraId="59898AF5" w14:textId="77777777" w:rsidR="002828A8" w:rsidRPr="00C3449B" w:rsidRDefault="002828A8">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42AB" w14:textId="20E9EE9A" w:rsidR="009019EC" w:rsidRDefault="009019EC">
    <w:pPr>
      <w:pStyle w:val="Header"/>
    </w:pPr>
    <w:r>
      <w:t>HRCI HRB Co-</w:t>
    </w:r>
    <w:proofErr w:type="spellStart"/>
    <w:r>
      <w:t>Funding</w:t>
    </w:r>
    <w:proofErr w:type="spellEnd"/>
    <w:r>
      <w:t xml:space="preserve"> Partner Application Form</w:t>
    </w:r>
  </w:p>
  <w:p w14:paraId="7C4806F4" w14:textId="284409FF" w:rsidR="00E43390" w:rsidRPr="004A4330" w:rsidRDefault="00E43390" w:rsidP="004E1CCD">
    <w:pPr>
      <w:pStyle w:val="HRB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7" w15:restartNumberingAfterBreak="0">
    <w:nsid w:val="2DE67D10"/>
    <w:multiLevelType w:val="multilevel"/>
    <w:tmpl w:val="6C70864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8" w15:restartNumberingAfterBreak="0">
    <w:nsid w:val="2F482974"/>
    <w:multiLevelType w:val="hybridMultilevel"/>
    <w:tmpl w:val="1CBA6838"/>
    <w:lvl w:ilvl="0" w:tplc="D3BEAA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0"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3"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4"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5"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6"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abstractNumId w:val="21"/>
  </w:num>
  <w:num w:numId="2">
    <w:abstractNumId w:val="15"/>
  </w:num>
  <w:num w:numId="3">
    <w:abstractNumId w:val="10"/>
  </w:num>
  <w:num w:numId="4">
    <w:abstractNumId w:val="13"/>
  </w:num>
  <w:num w:numId="5">
    <w:abstractNumId w:val="12"/>
  </w:num>
  <w:num w:numId="6">
    <w:abstractNumId w:val="14"/>
  </w:num>
  <w:num w:numId="7">
    <w:abstractNumId w:val="22"/>
  </w:num>
  <w:num w:numId="8">
    <w:abstractNumId w:val="13"/>
  </w:num>
  <w:num w:numId="9">
    <w:abstractNumId w:val="13"/>
  </w:num>
  <w:num w:numId="10">
    <w:abstractNumId w:val="21"/>
  </w:num>
  <w:num w:numId="11">
    <w:abstractNumId w:val="15"/>
  </w:num>
  <w:num w:numId="12">
    <w:abstractNumId w:val="15"/>
  </w:num>
  <w:num w:numId="13">
    <w:abstractNumId w:val="14"/>
  </w:num>
  <w:num w:numId="14">
    <w:abstractNumId w:val="22"/>
  </w:num>
  <w:num w:numId="15">
    <w:abstractNumId w:val="21"/>
  </w:num>
  <w:num w:numId="16">
    <w:abstractNumId w:val="10"/>
  </w:num>
  <w:num w:numId="17">
    <w:abstractNumId w:val="10"/>
  </w:num>
  <w:num w:numId="18">
    <w:abstractNumId w:val="15"/>
  </w:num>
  <w:num w:numId="19">
    <w:abstractNumId w:val="25"/>
  </w:num>
  <w:num w:numId="20">
    <w:abstractNumId w:val="20"/>
  </w:num>
  <w:num w:numId="21">
    <w:abstractNumId w:val="19"/>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6"/>
  </w:num>
  <w:num w:numId="37">
    <w:abstractNumId w:val="17"/>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945"/>
    <w:rsid w:val="000139F0"/>
    <w:rsid w:val="00013A83"/>
    <w:rsid w:val="00015677"/>
    <w:rsid w:val="00015805"/>
    <w:rsid w:val="00017C49"/>
    <w:rsid w:val="00020C3E"/>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E1C"/>
    <w:rsid w:val="00056AF8"/>
    <w:rsid w:val="000602D2"/>
    <w:rsid w:val="00062543"/>
    <w:rsid w:val="00062C64"/>
    <w:rsid w:val="00063657"/>
    <w:rsid w:val="00063F7F"/>
    <w:rsid w:val="00064ACB"/>
    <w:rsid w:val="00065739"/>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4B04"/>
    <w:rsid w:val="000E6E1D"/>
    <w:rsid w:val="000E72B1"/>
    <w:rsid w:val="000E77B1"/>
    <w:rsid w:val="000E7B7E"/>
    <w:rsid w:val="000F0247"/>
    <w:rsid w:val="000F0492"/>
    <w:rsid w:val="000F0AF9"/>
    <w:rsid w:val="000F159C"/>
    <w:rsid w:val="000F1967"/>
    <w:rsid w:val="000F22DA"/>
    <w:rsid w:val="000F311D"/>
    <w:rsid w:val="000F572E"/>
    <w:rsid w:val="000F5761"/>
    <w:rsid w:val="00100EB0"/>
    <w:rsid w:val="0010133E"/>
    <w:rsid w:val="0010175A"/>
    <w:rsid w:val="00101B22"/>
    <w:rsid w:val="00101DBE"/>
    <w:rsid w:val="001025E4"/>
    <w:rsid w:val="00102B94"/>
    <w:rsid w:val="00102CE3"/>
    <w:rsid w:val="00103334"/>
    <w:rsid w:val="00104DF2"/>
    <w:rsid w:val="0010585F"/>
    <w:rsid w:val="00106529"/>
    <w:rsid w:val="00110111"/>
    <w:rsid w:val="00110A1C"/>
    <w:rsid w:val="00110A90"/>
    <w:rsid w:val="001119FC"/>
    <w:rsid w:val="00111E76"/>
    <w:rsid w:val="001129C2"/>
    <w:rsid w:val="00112EC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40498"/>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C1D"/>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28"/>
    <w:rsid w:val="001D46E5"/>
    <w:rsid w:val="001D4FDA"/>
    <w:rsid w:val="001D535E"/>
    <w:rsid w:val="001D572B"/>
    <w:rsid w:val="001D592E"/>
    <w:rsid w:val="001D5932"/>
    <w:rsid w:val="001D6CCE"/>
    <w:rsid w:val="001D6EAD"/>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5A98"/>
    <w:rsid w:val="002061C6"/>
    <w:rsid w:val="00206370"/>
    <w:rsid w:val="002065EE"/>
    <w:rsid w:val="00206C1C"/>
    <w:rsid w:val="002077D1"/>
    <w:rsid w:val="002100DF"/>
    <w:rsid w:val="002113DD"/>
    <w:rsid w:val="002115C4"/>
    <w:rsid w:val="00212C70"/>
    <w:rsid w:val="002141E4"/>
    <w:rsid w:val="002151C3"/>
    <w:rsid w:val="00215270"/>
    <w:rsid w:val="00215779"/>
    <w:rsid w:val="00215A7C"/>
    <w:rsid w:val="00215CF2"/>
    <w:rsid w:val="0022032E"/>
    <w:rsid w:val="002214D4"/>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28A8"/>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144E"/>
    <w:rsid w:val="002C4C5B"/>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57E3"/>
    <w:rsid w:val="003020B5"/>
    <w:rsid w:val="00302614"/>
    <w:rsid w:val="00303CC8"/>
    <w:rsid w:val="003105AA"/>
    <w:rsid w:val="0031139B"/>
    <w:rsid w:val="0031187D"/>
    <w:rsid w:val="00312BF0"/>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491F"/>
    <w:rsid w:val="00364B18"/>
    <w:rsid w:val="0036514C"/>
    <w:rsid w:val="00366212"/>
    <w:rsid w:val="00366411"/>
    <w:rsid w:val="00366420"/>
    <w:rsid w:val="00366CD7"/>
    <w:rsid w:val="0036763F"/>
    <w:rsid w:val="00367861"/>
    <w:rsid w:val="00370F7D"/>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174A"/>
    <w:rsid w:val="003B2012"/>
    <w:rsid w:val="003B2E96"/>
    <w:rsid w:val="003B3408"/>
    <w:rsid w:val="003B3D72"/>
    <w:rsid w:val="003B42A2"/>
    <w:rsid w:val="003B47D3"/>
    <w:rsid w:val="003B57F0"/>
    <w:rsid w:val="003B5CB6"/>
    <w:rsid w:val="003B5F3F"/>
    <w:rsid w:val="003B63D6"/>
    <w:rsid w:val="003B7EEB"/>
    <w:rsid w:val="003C135E"/>
    <w:rsid w:val="003C182D"/>
    <w:rsid w:val="003C23A5"/>
    <w:rsid w:val="003C5107"/>
    <w:rsid w:val="003C6017"/>
    <w:rsid w:val="003C6406"/>
    <w:rsid w:val="003C672F"/>
    <w:rsid w:val="003C6BFF"/>
    <w:rsid w:val="003C7589"/>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D7A"/>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6C57"/>
    <w:rsid w:val="00457B7B"/>
    <w:rsid w:val="00460B63"/>
    <w:rsid w:val="0046153C"/>
    <w:rsid w:val="00462D0B"/>
    <w:rsid w:val="00464B7D"/>
    <w:rsid w:val="00464E0E"/>
    <w:rsid w:val="004651E5"/>
    <w:rsid w:val="00465B4A"/>
    <w:rsid w:val="0046648A"/>
    <w:rsid w:val="0046652D"/>
    <w:rsid w:val="00466942"/>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764C"/>
    <w:rsid w:val="004A7DF9"/>
    <w:rsid w:val="004B334D"/>
    <w:rsid w:val="004B428B"/>
    <w:rsid w:val="004B42AD"/>
    <w:rsid w:val="004B4517"/>
    <w:rsid w:val="004B4B90"/>
    <w:rsid w:val="004B4F01"/>
    <w:rsid w:val="004B5433"/>
    <w:rsid w:val="004B7D90"/>
    <w:rsid w:val="004C03D9"/>
    <w:rsid w:val="004C0EDA"/>
    <w:rsid w:val="004C1424"/>
    <w:rsid w:val="004C16C0"/>
    <w:rsid w:val="004C230B"/>
    <w:rsid w:val="004C4528"/>
    <w:rsid w:val="004C4AEA"/>
    <w:rsid w:val="004C5F25"/>
    <w:rsid w:val="004C644C"/>
    <w:rsid w:val="004C753C"/>
    <w:rsid w:val="004C758A"/>
    <w:rsid w:val="004D19FB"/>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0D22"/>
    <w:rsid w:val="004F11AC"/>
    <w:rsid w:val="004F2256"/>
    <w:rsid w:val="004F2A8C"/>
    <w:rsid w:val="004F3EF1"/>
    <w:rsid w:val="004F49E5"/>
    <w:rsid w:val="004F62A4"/>
    <w:rsid w:val="004F6821"/>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6FB"/>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3E38"/>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38E7"/>
    <w:rsid w:val="005747AC"/>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4D32"/>
    <w:rsid w:val="005A5CC0"/>
    <w:rsid w:val="005B0C07"/>
    <w:rsid w:val="005B1FAA"/>
    <w:rsid w:val="005B3366"/>
    <w:rsid w:val="005B3D9E"/>
    <w:rsid w:val="005B3FF6"/>
    <w:rsid w:val="005B40D7"/>
    <w:rsid w:val="005B4BFF"/>
    <w:rsid w:val="005C0894"/>
    <w:rsid w:val="005C0991"/>
    <w:rsid w:val="005C0E0B"/>
    <w:rsid w:val="005C198C"/>
    <w:rsid w:val="005C27FD"/>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73"/>
    <w:rsid w:val="005F0FF6"/>
    <w:rsid w:val="005F19D0"/>
    <w:rsid w:val="005F19F6"/>
    <w:rsid w:val="005F34A5"/>
    <w:rsid w:val="005F3BB1"/>
    <w:rsid w:val="005F3D31"/>
    <w:rsid w:val="005F3DC9"/>
    <w:rsid w:val="005F4234"/>
    <w:rsid w:val="005F7147"/>
    <w:rsid w:val="005F7195"/>
    <w:rsid w:val="005F7C9C"/>
    <w:rsid w:val="00601083"/>
    <w:rsid w:val="00601E7C"/>
    <w:rsid w:val="00605392"/>
    <w:rsid w:val="00605CE9"/>
    <w:rsid w:val="006066B3"/>
    <w:rsid w:val="006071D4"/>
    <w:rsid w:val="00611E3C"/>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185"/>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F0F"/>
    <w:rsid w:val="00643110"/>
    <w:rsid w:val="00645013"/>
    <w:rsid w:val="00647037"/>
    <w:rsid w:val="006503CD"/>
    <w:rsid w:val="00650AF0"/>
    <w:rsid w:val="00651999"/>
    <w:rsid w:val="00652877"/>
    <w:rsid w:val="0065514F"/>
    <w:rsid w:val="0065556D"/>
    <w:rsid w:val="00655791"/>
    <w:rsid w:val="00657D00"/>
    <w:rsid w:val="00661143"/>
    <w:rsid w:val="006618B2"/>
    <w:rsid w:val="00662E3B"/>
    <w:rsid w:val="00663BDA"/>
    <w:rsid w:val="00664840"/>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496"/>
    <w:rsid w:val="0068490B"/>
    <w:rsid w:val="0068512C"/>
    <w:rsid w:val="00686590"/>
    <w:rsid w:val="00687C2C"/>
    <w:rsid w:val="006901E2"/>
    <w:rsid w:val="00691888"/>
    <w:rsid w:val="00691F3D"/>
    <w:rsid w:val="00692749"/>
    <w:rsid w:val="00692DF6"/>
    <w:rsid w:val="00692E89"/>
    <w:rsid w:val="00693746"/>
    <w:rsid w:val="0069398F"/>
    <w:rsid w:val="00693A3D"/>
    <w:rsid w:val="00693A45"/>
    <w:rsid w:val="00693A61"/>
    <w:rsid w:val="006945B6"/>
    <w:rsid w:val="00695661"/>
    <w:rsid w:val="00695DA4"/>
    <w:rsid w:val="00696624"/>
    <w:rsid w:val="00696661"/>
    <w:rsid w:val="006975A0"/>
    <w:rsid w:val="00697987"/>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1F5"/>
    <w:rsid w:val="007458B7"/>
    <w:rsid w:val="007468E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5A4E"/>
    <w:rsid w:val="007F602E"/>
    <w:rsid w:val="007F6AEA"/>
    <w:rsid w:val="007F7925"/>
    <w:rsid w:val="007F7CFA"/>
    <w:rsid w:val="0080009F"/>
    <w:rsid w:val="0080024E"/>
    <w:rsid w:val="008009B2"/>
    <w:rsid w:val="00802438"/>
    <w:rsid w:val="00803779"/>
    <w:rsid w:val="008048D7"/>
    <w:rsid w:val="008060E2"/>
    <w:rsid w:val="0081077B"/>
    <w:rsid w:val="00810A2D"/>
    <w:rsid w:val="00812264"/>
    <w:rsid w:val="008163D0"/>
    <w:rsid w:val="008168A6"/>
    <w:rsid w:val="00816F4C"/>
    <w:rsid w:val="008173FC"/>
    <w:rsid w:val="008204BC"/>
    <w:rsid w:val="00820AAA"/>
    <w:rsid w:val="0082172E"/>
    <w:rsid w:val="008217E1"/>
    <w:rsid w:val="0082223A"/>
    <w:rsid w:val="0082417D"/>
    <w:rsid w:val="00824553"/>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436"/>
    <w:rsid w:val="008E7B58"/>
    <w:rsid w:val="008E7DB2"/>
    <w:rsid w:val="008F18F2"/>
    <w:rsid w:val="008F1F63"/>
    <w:rsid w:val="008F2B15"/>
    <w:rsid w:val="008F32D8"/>
    <w:rsid w:val="008F4B64"/>
    <w:rsid w:val="008F508E"/>
    <w:rsid w:val="008F6E42"/>
    <w:rsid w:val="008F7356"/>
    <w:rsid w:val="009013EB"/>
    <w:rsid w:val="0090148F"/>
    <w:rsid w:val="009017ED"/>
    <w:rsid w:val="009019EC"/>
    <w:rsid w:val="00902530"/>
    <w:rsid w:val="0090439B"/>
    <w:rsid w:val="00907942"/>
    <w:rsid w:val="0091106A"/>
    <w:rsid w:val="00911F1C"/>
    <w:rsid w:val="00911F5A"/>
    <w:rsid w:val="009124E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60A1"/>
    <w:rsid w:val="00947506"/>
    <w:rsid w:val="009506FC"/>
    <w:rsid w:val="00951D66"/>
    <w:rsid w:val="00951E6C"/>
    <w:rsid w:val="009520E9"/>
    <w:rsid w:val="00952C3C"/>
    <w:rsid w:val="00955912"/>
    <w:rsid w:val="0095609C"/>
    <w:rsid w:val="00956281"/>
    <w:rsid w:val="009563D2"/>
    <w:rsid w:val="00957691"/>
    <w:rsid w:val="009578D1"/>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5EE"/>
    <w:rsid w:val="009C0AFB"/>
    <w:rsid w:val="009C0F66"/>
    <w:rsid w:val="009C2E3B"/>
    <w:rsid w:val="009C34C7"/>
    <w:rsid w:val="009C488F"/>
    <w:rsid w:val="009C4ADE"/>
    <w:rsid w:val="009C56B5"/>
    <w:rsid w:val="009C64B6"/>
    <w:rsid w:val="009C7D8F"/>
    <w:rsid w:val="009D0CF3"/>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1434"/>
    <w:rsid w:val="00A02577"/>
    <w:rsid w:val="00A03C70"/>
    <w:rsid w:val="00A03F6A"/>
    <w:rsid w:val="00A047AB"/>
    <w:rsid w:val="00A05820"/>
    <w:rsid w:val="00A05A87"/>
    <w:rsid w:val="00A05F79"/>
    <w:rsid w:val="00A0617C"/>
    <w:rsid w:val="00A062C9"/>
    <w:rsid w:val="00A06926"/>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6F99"/>
    <w:rsid w:val="00AE7210"/>
    <w:rsid w:val="00AE7804"/>
    <w:rsid w:val="00AE794B"/>
    <w:rsid w:val="00AF13E8"/>
    <w:rsid w:val="00AF23A1"/>
    <w:rsid w:val="00AF2EA4"/>
    <w:rsid w:val="00AF40DC"/>
    <w:rsid w:val="00AF5C18"/>
    <w:rsid w:val="00AF7718"/>
    <w:rsid w:val="00B01E73"/>
    <w:rsid w:val="00B023B2"/>
    <w:rsid w:val="00B02EC6"/>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3CBB"/>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35F9"/>
    <w:rsid w:val="00B93959"/>
    <w:rsid w:val="00B94923"/>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1E43"/>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6E9"/>
    <w:rsid w:val="00C07DE0"/>
    <w:rsid w:val="00C13558"/>
    <w:rsid w:val="00C138C8"/>
    <w:rsid w:val="00C142DB"/>
    <w:rsid w:val="00C1438B"/>
    <w:rsid w:val="00C14D28"/>
    <w:rsid w:val="00C14DA6"/>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2705A"/>
    <w:rsid w:val="00C30954"/>
    <w:rsid w:val="00C313AD"/>
    <w:rsid w:val="00C3311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5E5F"/>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216"/>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0AC2"/>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6605"/>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2E3"/>
    <w:rsid w:val="00E3482E"/>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6C70"/>
    <w:rsid w:val="00E5713E"/>
    <w:rsid w:val="00E6090A"/>
    <w:rsid w:val="00E62517"/>
    <w:rsid w:val="00E6406C"/>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719E"/>
    <w:rsid w:val="00E8735E"/>
    <w:rsid w:val="00E875A5"/>
    <w:rsid w:val="00E87ACF"/>
    <w:rsid w:val="00E92DF8"/>
    <w:rsid w:val="00E944B4"/>
    <w:rsid w:val="00E9533F"/>
    <w:rsid w:val="00E957ED"/>
    <w:rsid w:val="00E95911"/>
    <w:rsid w:val="00E96146"/>
    <w:rsid w:val="00E962DE"/>
    <w:rsid w:val="00E973AF"/>
    <w:rsid w:val="00E97AF6"/>
    <w:rsid w:val="00E97E1A"/>
    <w:rsid w:val="00EA09AC"/>
    <w:rsid w:val="00EA16B5"/>
    <w:rsid w:val="00EA4DB8"/>
    <w:rsid w:val="00EB057C"/>
    <w:rsid w:val="00EB0859"/>
    <w:rsid w:val="00EB0921"/>
    <w:rsid w:val="00EB0D19"/>
    <w:rsid w:val="00EB1EEB"/>
    <w:rsid w:val="00EB3628"/>
    <w:rsid w:val="00EB51D9"/>
    <w:rsid w:val="00EB58F7"/>
    <w:rsid w:val="00EB71E7"/>
    <w:rsid w:val="00EB73F4"/>
    <w:rsid w:val="00EB78AD"/>
    <w:rsid w:val="00EC02BF"/>
    <w:rsid w:val="00EC02D1"/>
    <w:rsid w:val="00EC0596"/>
    <w:rsid w:val="00EC0ABA"/>
    <w:rsid w:val="00EC0DEB"/>
    <w:rsid w:val="00EC1C1A"/>
    <w:rsid w:val="00EC1FF8"/>
    <w:rsid w:val="00EC294B"/>
    <w:rsid w:val="00EC417E"/>
    <w:rsid w:val="00EC4C8B"/>
    <w:rsid w:val="00EC4E8C"/>
    <w:rsid w:val="00EC5CAA"/>
    <w:rsid w:val="00EC60D1"/>
    <w:rsid w:val="00EC6220"/>
    <w:rsid w:val="00EC6E9C"/>
    <w:rsid w:val="00ED0833"/>
    <w:rsid w:val="00ED0D06"/>
    <w:rsid w:val="00ED0E22"/>
    <w:rsid w:val="00ED3111"/>
    <w:rsid w:val="00EE0A0D"/>
    <w:rsid w:val="00EE12B2"/>
    <w:rsid w:val="00EE1FE3"/>
    <w:rsid w:val="00EE22B6"/>
    <w:rsid w:val="00EE35C5"/>
    <w:rsid w:val="00EE38FD"/>
    <w:rsid w:val="00EE51A0"/>
    <w:rsid w:val="00EE675B"/>
    <w:rsid w:val="00EE6C1A"/>
    <w:rsid w:val="00EE748D"/>
    <w:rsid w:val="00EF248A"/>
    <w:rsid w:val="00EF3D36"/>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6B"/>
    <w:rsid w:val="00F455E2"/>
    <w:rsid w:val="00F469F7"/>
    <w:rsid w:val="00F47129"/>
    <w:rsid w:val="00F47455"/>
    <w:rsid w:val="00F47851"/>
    <w:rsid w:val="00F51434"/>
    <w:rsid w:val="00F51656"/>
    <w:rsid w:val="00F51D29"/>
    <w:rsid w:val="00F52514"/>
    <w:rsid w:val="00F53AD7"/>
    <w:rsid w:val="00F54086"/>
    <w:rsid w:val="00F542C5"/>
    <w:rsid w:val="00F54B57"/>
    <w:rsid w:val="00F55D6D"/>
    <w:rsid w:val="00F57219"/>
    <w:rsid w:val="00F579A5"/>
    <w:rsid w:val="00F603B7"/>
    <w:rsid w:val="00F6079D"/>
    <w:rsid w:val="00F61861"/>
    <w:rsid w:val="00F64580"/>
    <w:rsid w:val="00F64D26"/>
    <w:rsid w:val="00F66E71"/>
    <w:rsid w:val="00F67555"/>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B7AA9"/>
    <w:rsid w:val="00FC0335"/>
    <w:rsid w:val="00FC0C25"/>
    <w:rsid w:val="00FC1F4D"/>
    <w:rsid w:val="00FC31C5"/>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4E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0276CC97"/>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C2705A"/>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FF74E8"/>
    <w:pPr>
      <w:spacing w:line="800" w:lineRule="exact"/>
    </w:pPr>
    <w:rPr>
      <w:b/>
      <w:bCs/>
      <w:noProof/>
      <w:color w:val="17479E" w:themeColor="text2"/>
      <w:sz w:val="48"/>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locked/>
    <w:rsid w:val="00027AE3"/>
    <w:pPr>
      <w:tabs>
        <w:tab w:val="center" w:pos="4320"/>
        <w:tab w:val="right" w:pos="8640"/>
      </w:tabs>
    </w:pPr>
  </w:style>
  <w:style w:type="character" w:customStyle="1" w:styleId="HeaderChar">
    <w:name w:val="Header Char"/>
    <w:basedOn w:val="DefaultParagraphFont"/>
    <w:link w:val="Header"/>
    <w:uiPriority w:val="99"/>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5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semiHidden/>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E342E3"/>
    <w:pPr>
      <w:numPr>
        <w:numId w:val="37"/>
      </w:numPr>
    </w:pPr>
  </w:style>
  <w:style w:type="paragraph" w:customStyle="1" w:styleId="HRBNumberBulletL2">
    <w:name w:val="HRB_Number Bullet_L2"/>
    <w:basedOn w:val="HRBNumberBulletL1"/>
    <w:link w:val="HRBNumberBulletL2Char"/>
    <w:uiPriority w:val="15"/>
    <w:qFormat/>
    <w:locked/>
    <w:rsid w:val="00E342E3"/>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E342E3"/>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E342E3"/>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205A98"/>
    <w:pPr>
      <w:spacing w:before="80" w:after="80"/>
    </w:pPr>
    <w:rPr>
      <w:b/>
      <w:color w:val="17479E" w:themeColor="text2"/>
      <w:sz w:val="24"/>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table" w:customStyle="1" w:styleId="HRBTableStyleThree">
    <w:name w:val="HRB_Table_Style_Three"/>
    <w:basedOn w:val="TableNormal"/>
    <w:uiPriority w:val="99"/>
    <w:rsid w:val="00C076E9"/>
    <w:rPr>
      <w:rFonts w:asciiTheme="minorHAnsi" w:hAnsiTheme="minorHAnsi"/>
    </w:rPr>
    <w:tblPr>
      <w:tblBorders>
        <w:top w:val="single" w:sz="4" w:space="0" w:color="C5D6F6" w:themeColor="text2" w:themeTint="33"/>
        <w:left w:val="single" w:sz="4" w:space="0" w:color="C5D6F6" w:themeColor="text2" w:themeTint="33"/>
        <w:bottom w:val="single" w:sz="4" w:space="0" w:color="C5D6F6" w:themeColor="text2" w:themeTint="33"/>
        <w:right w:val="single" w:sz="4" w:space="0" w:color="C5D6F6" w:themeColor="text2" w:themeTint="33"/>
        <w:insideH w:val="single" w:sz="4" w:space="0" w:color="C5D6F6" w:themeColor="text2" w:themeTint="33"/>
        <w:insideV w:val="single" w:sz="4" w:space="0" w:color="C5D6F6" w:themeColor="text2" w:themeTint="33"/>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paragraph" w:customStyle="1" w:styleId="HRBTitlePageRuleGold">
    <w:name w:val="HRB_Title Page Rule_Gold"/>
    <w:basedOn w:val="Normal"/>
    <w:next w:val="HRBGeneralText"/>
    <w:uiPriority w:val="15"/>
    <w:qFormat/>
    <w:locked/>
    <w:rsid w:val="00627185"/>
    <w:pPr>
      <w:pBdr>
        <w:top w:val="single" w:sz="36" w:space="1" w:color="FFF200" w:themeColor="accent6"/>
      </w:pBdr>
      <w:ind w:right="8845"/>
    </w:pPr>
  </w:style>
  <w:style w:type="paragraph" w:customStyle="1" w:styleId="HRBNOTEXTyellowline">
    <w:name w:val="HRB_NO TEXT_yellow line"/>
    <w:basedOn w:val="Normal"/>
    <w:next w:val="HRBGeneralText"/>
    <w:uiPriority w:val="15"/>
    <w:qFormat/>
    <w:locked/>
    <w:rsid w:val="00BD1E43"/>
    <w:pPr>
      <w:pBdr>
        <w:top w:val="single" w:sz="36" w:space="1" w:color="FFF200" w:themeColor="accent6"/>
      </w:pBdr>
      <w:ind w:right="8497"/>
    </w:pPr>
  </w:style>
  <w:style w:type="table" w:customStyle="1" w:styleId="HRBTableSecondaryThree">
    <w:name w:val="HRB_Table_Secondary_Three"/>
    <w:basedOn w:val="TableNormal"/>
    <w:uiPriority w:val="99"/>
    <w:rsid w:val="005F34A5"/>
    <w:rPr>
      <w:rFonts w:ascii="Calibri" w:hAnsi="Calibri"/>
    </w:rPr>
    <w:tblPr>
      <w:tblBorders>
        <w:top w:val="single" w:sz="4" w:space="0" w:color="AB9D92"/>
        <w:left w:val="single" w:sz="4" w:space="0" w:color="AB9D92"/>
        <w:bottom w:val="single" w:sz="4" w:space="0" w:color="AB9D92"/>
        <w:right w:val="single" w:sz="4" w:space="0" w:color="AB9D92"/>
        <w:insideH w:val="single" w:sz="4" w:space="0" w:color="AB9D92"/>
        <w:insideV w:val="single" w:sz="4" w:space="0" w:color="AB9D92"/>
      </w:tblBorders>
    </w:tblPr>
    <w:tcPr>
      <w:shd w:val="clear" w:color="auto" w:fill="auto"/>
      <w:vAlign w:val="center"/>
    </w:tcPr>
    <w:tblStylePr w:type="firstRow">
      <w:rPr>
        <w:b/>
        <w:color w:val="153A6E"/>
      </w:rPr>
      <w:tblPr/>
      <w:tcPr>
        <w:tcBorders>
          <w:bottom w:val="single" w:sz="4" w:space="0" w:color="153A6E"/>
        </w:tcBorders>
        <w:shd w:val="clear" w:color="auto" w:fill="auto"/>
      </w:tcPr>
    </w:tblStylePr>
  </w:style>
  <w:style w:type="table" w:customStyle="1" w:styleId="HRBTableTertiaryThree">
    <w:name w:val="HRB_Table_Tertiary_Three"/>
    <w:basedOn w:val="TableNormal"/>
    <w:uiPriority w:val="99"/>
    <w:rsid w:val="005F34A5"/>
    <w:rPr>
      <w:rFonts w:ascii="Calibri" w:hAnsi="Calibri"/>
    </w:rPr>
    <w:tblPr>
      <w:tblBorders>
        <w:top w:val="single" w:sz="4" w:space="0" w:color="737B7D"/>
        <w:left w:val="single" w:sz="4" w:space="0" w:color="737B7D"/>
        <w:bottom w:val="single" w:sz="4" w:space="0" w:color="737B7D"/>
        <w:right w:val="single" w:sz="4" w:space="0" w:color="737B7D"/>
        <w:insideH w:val="single" w:sz="4" w:space="0" w:color="737B7D"/>
        <w:insideV w:val="single" w:sz="4" w:space="0" w:color="737B7D"/>
      </w:tblBorders>
    </w:tblPr>
    <w:tcPr>
      <w:shd w:val="clear" w:color="auto" w:fill="auto"/>
      <w:vAlign w:val="center"/>
    </w:tcPr>
    <w:tblStylePr w:type="firstRow">
      <w:rPr>
        <w:b/>
        <w:color w:val="00497F"/>
      </w:rPr>
      <w:tblPr/>
      <w:tcPr>
        <w:tcBorders>
          <w:bottom w:val="single" w:sz="4" w:space="0" w:color="006E89"/>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stinstitutions@hrb.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ritiesregulator.ie/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B98BD89E6233408C4D66840FF337F1" ma:contentTypeVersion="15" ma:contentTypeDescription="Create a new document." ma:contentTypeScope="" ma:versionID="dd7beadf6ee7bec433c51e4463a0395d">
  <xsd:schema xmlns:xsd="http://www.w3.org/2001/XMLSchema" xmlns:xs="http://www.w3.org/2001/XMLSchema" xmlns:p="http://schemas.microsoft.com/office/2006/metadata/properties" xmlns:ns2="fc8f5da5-ee3b-4523-b1d4-6d770b1d8e9c" xmlns:ns3="1dec2fd3-6f58-46ab-a96e-e85cbcf7f322" targetNamespace="http://schemas.microsoft.com/office/2006/metadata/properties" ma:root="true" ma:fieldsID="6099c4e87ccfbc67ad968fd96d68f50a" ns2:_="" ns3:_="">
    <xsd:import namespace="fc8f5da5-ee3b-4523-b1d4-6d770b1d8e9c"/>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5da5-ee3b-4523-b1d4-6d770b1d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2.xml><?xml version="1.0" encoding="utf-8"?>
<ds:datastoreItem xmlns:ds="http://schemas.openxmlformats.org/officeDocument/2006/customXml" ds:itemID="{56B82719-D140-473D-887A-F6639E5941E1}"/>
</file>

<file path=customXml/itemProps3.xml><?xml version="1.0" encoding="utf-8"?>
<ds:datastoreItem xmlns:ds="http://schemas.openxmlformats.org/officeDocument/2006/customXml" ds:itemID="{2B591146-7ACD-40B6-AE84-2610B24C7F2A}"/>
</file>

<file path=docProps/app.xml><?xml version="1.0" encoding="utf-8"?>
<Properties xmlns="http://schemas.openxmlformats.org/officeDocument/2006/extended-properties" xmlns:vt="http://schemas.openxmlformats.org/officeDocument/2006/docPropsVTypes">
  <Template>HRB MasterDocumentTemplate_2020</Template>
  <TotalTime>13</TotalTime>
  <Pages>4</Pages>
  <Words>552</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HRB Document Template</vt:lpstr>
    </vt:vector>
  </TitlesOfParts>
  <Company>Microsoft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Document Template</dc:title>
  <dc:creator>ValerieHaslam</dc:creator>
  <cp:lastModifiedBy>Aoife Cahill</cp:lastModifiedBy>
  <cp:revision>4</cp:revision>
  <cp:lastPrinted>2018-11-14T17:03:00Z</cp:lastPrinted>
  <dcterms:created xsi:type="dcterms:W3CDTF">2021-10-27T12:00:00Z</dcterms:created>
  <dcterms:modified xsi:type="dcterms:W3CDTF">2021-11-04T11:15:00Z</dcterms:modified>
</cp:coreProperties>
</file>