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E67FC" w14:textId="61ED0128" w:rsidR="008060E2" w:rsidRDefault="00FF74E8" w:rsidP="00B87A7F">
      <w:pPr>
        <w:pStyle w:val="HRBFirstPagetitle"/>
      </w:pPr>
      <w:r>
        <w:drawing>
          <wp:anchor distT="0" distB="0" distL="114300" distR="114300" simplePos="0" relativeHeight="251659264" behindDoc="1" locked="0" layoutInCell="1" allowOverlap="1" wp14:anchorId="06C04F04" wp14:editId="4EF1C3B2">
            <wp:simplePos x="0" y="0"/>
            <wp:positionH relativeFrom="column">
              <wp:posOffset>4881245</wp:posOffset>
            </wp:positionH>
            <wp:positionV relativeFrom="paragraph">
              <wp:posOffset>-424180</wp:posOffset>
            </wp:positionV>
            <wp:extent cx="1256665" cy="1259840"/>
            <wp:effectExtent l="0" t="0" r="635" b="0"/>
            <wp:wrapNone/>
            <wp:docPr id="4" name="Picture 4" descr="HR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RB Logo&#10;"/>
                    <pic:cNvPicPr>
                      <a:picLocks noChangeAspect="1"/>
                    </pic:cNvPicPr>
                  </pic:nvPicPr>
                  <pic:blipFill>
                    <a:blip r:embed="rId11"/>
                    <a:stretch>
                      <a:fillRect/>
                    </a:stretch>
                  </pic:blipFill>
                  <pic:spPr>
                    <a:xfrm>
                      <a:off x="0" y="0"/>
                      <a:ext cx="1256665" cy="1259840"/>
                    </a:xfrm>
                    <a:prstGeom prst="rect">
                      <a:avLst/>
                    </a:prstGeom>
                  </pic:spPr>
                </pic:pic>
              </a:graphicData>
            </a:graphic>
          </wp:anchor>
        </w:drawing>
      </w:r>
    </w:p>
    <w:p w14:paraId="68CAAF1F" w14:textId="77777777" w:rsidR="00172993" w:rsidRDefault="00172993" w:rsidP="00444D7A">
      <w:pPr>
        <w:pStyle w:val="HRBFirstPagesub-title"/>
        <w:rPr>
          <w:b/>
          <w:bCs/>
          <w:sz w:val="48"/>
          <w:szCs w:val="60"/>
        </w:rPr>
      </w:pPr>
      <w:bookmarkStart w:id="0" w:name="_Toc25490853"/>
      <w:bookmarkStart w:id="1" w:name="_Toc25484477"/>
    </w:p>
    <w:p w14:paraId="5FC8F217" w14:textId="3853254C" w:rsidR="00E700A6" w:rsidRDefault="00E700A6" w:rsidP="00444D7A">
      <w:pPr>
        <w:pStyle w:val="HRBFirstPagesub-title"/>
        <w:rPr>
          <w:b/>
          <w:bCs/>
          <w:sz w:val="48"/>
          <w:szCs w:val="60"/>
        </w:rPr>
      </w:pPr>
      <w:r w:rsidRPr="00E700A6">
        <w:rPr>
          <w:b/>
          <w:bCs/>
          <w:sz w:val="48"/>
          <w:szCs w:val="60"/>
        </w:rPr>
        <w:t>C</w:t>
      </w:r>
      <w:r>
        <w:rPr>
          <w:b/>
          <w:bCs/>
          <w:sz w:val="48"/>
          <w:szCs w:val="60"/>
        </w:rPr>
        <w:t xml:space="preserve">onferenece and </w:t>
      </w:r>
      <w:r w:rsidRPr="00E700A6">
        <w:rPr>
          <w:b/>
          <w:bCs/>
          <w:sz w:val="48"/>
          <w:szCs w:val="60"/>
        </w:rPr>
        <w:t>E</w:t>
      </w:r>
      <w:r>
        <w:rPr>
          <w:b/>
          <w:bCs/>
          <w:sz w:val="48"/>
          <w:szCs w:val="60"/>
        </w:rPr>
        <w:t xml:space="preserve">vents </w:t>
      </w:r>
      <w:r w:rsidR="002C2FEC">
        <w:rPr>
          <w:b/>
          <w:bCs/>
          <w:sz w:val="48"/>
          <w:szCs w:val="60"/>
        </w:rPr>
        <w:t xml:space="preserve">Sponsorship </w:t>
      </w:r>
      <w:r w:rsidRPr="00E700A6">
        <w:rPr>
          <w:b/>
          <w:bCs/>
          <w:sz w:val="48"/>
          <w:szCs w:val="60"/>
        </w:rPr>
        <w:t>S</w:t>
      </w:r>
      <w:r>
        <w:rPr>
          <w:b/>
          <w:bCs/>
          <w:sz w:val="48"/>
          <w:szCs w:val="60"/>
        </w:rPr>
        <w:t>cheme</w:t>
      </w:r>
      <w:r w:rsidRPr="00E700A6">
        <w:rPr>
          <w:b/>
          <w:bCs/>
          <w:sz w:val="48"/>
          <w:szCs w:val="60"/>
        </w:rPr>
        <w:t xml:space="preserve"> 2023</w:t>
      </w:r>
    </w:p>
    <w:p w14:paraId="3FDFA91C" w14:textId="3A4D3F33" w:rsidR="00444D7A" w:rsidRPr="00700F42" w:rsidRDefault="008A40A2" w:rsidP="00444D7A">
      <w:r>
        <w:rPr>
          <w:noProof/>
          <w:color w:val="17479E" w:themeColor="text2"/>
          <w:sz w:val="32"/>
          <w:szCs w:val="32"/>
        </w:rPr>
        <w:t>Successful applications</w:t>
      </w:r>
    </w:p>
    <w:p w14:paraId="026779B5" w14:textId="5B532A8A" w:rsidR="00444D7A" w:rsidRDefault="00444D7A" w:rsidP="00444D7A">
      <w:pPr>
        <w:pStyle w:val="HRBNOTEXTyellowline"/>
      </w:pPr>
    </w:p>
    <w:p w14:paraId="647B1BCE" w14:textId="52C061C9" w:rsidR="00AF2620" w:rsidRPr="00AF2620" w:rsidRDefault="00AF2620" w:rsidP="00AF2620">
      <w:pPr>
        <w:pStyle w:val="HRBGeneralText"/>
      </w:pPr>
      <w:r>
        <w:t xml:space="preserve">Grouped </w:t>
      </w:r>
      <w:r w:rsidR="00A06C97">
        <w:t xml:space="preserve">alphabetically </w:t>
      </w:r>
      <w:r>
        <w:t>by host institution</w:t>
      </w:r>
      <w:r w:rsidR="00A06C97">
        <w:t>, then event title</w:t>
      </w:r>
      <w:r>
        <w:t>.</w:t>
      </w:r>
    </w:p>
    <w:p w14:paraId="46473383" w14:textId="77777777" w:rsidR="00AF2620" w:rsidRDefault="00AF2620" w:rsidP="00194B1D">
      <w:pPr>
        <w:pStyle w:val="HRBHeadingL5"/>
        <w:rPr>
          <w:b w:val="0"/>
          <w:bCs/>
          <w:color w:val="auto"/>
        </w:rPr>
      </w:pPr>
    </w:p>
    <w:p w14:paraId="4B4DE9BC" w14:textId="27DE2356" w:rsidR="00194B1D" w:rsidRPr="000F5CF3" w:rsidRDefault="00194B1D" w:rsidP="00A06C97">
      <w:pPr>
        <w:pStyle w:val="HRBHeadingL5"/>
        <w:numPr>
          <w:ilvl w:val="0"/>
          <w:numId w:val="47"/>
        </w:numPr>
        <w:rPr>
          <w:b w:val="0"/>
          <w:bCs/>
          <w:color w:val="auto"/>
        </w:rPr>
      </w:pPr>
      <w:r w:rsidRPr="000F5CF3">
        <w:rPr>
          <w:b w:val="0"/>
          <w:bCs/>
          <w:color w:val="auto"/>
        </w:rPr>
        <w:t>Evidence-based approaches for innovation in patient-centred care models in Ireland</w:t>
      </w:r>
    </w:p>
    <w:p w14:paraId="070CBB40" w14:textId="77777777" w:rsidR="00194B1D" w:rsidRPr="000F5CF3" w:rsidRDefault="00194B1D" w:rsidP="00194B1D">
      <w:pPr>
        <w:pStyle w:val="HRBHeadingL5"/>
        <w:rPr>
          <w:b w:val="0"/>
          <w:bCs/>
          <w:color w:val="auto"/>
        </w:rPr>
      </w:pPr>
      <w:r w:rsidRPr="000F5CF3">
        <w:rPr>
          <w:b w:val="0"/>
          <w:bCs/>
          <w:color w:val="auto"/>
        </w:rPr>
        <w:t xml:space="preserve">Name of applicant: Dr </w:t>
      </w:r>
      <w:proofErr w:type="spellStart"/>
      <w:r w:rsidRPr="000F5CF3">
        <w:rPr>
          <w:b w:val="0"/>
          <w:bCs/>
          <w:color w:val="auto"/>
        </w:rPr>
        <w:t>Richeal</w:t>
      </w:r>
      <w:proofErr w:type="spellEnd"/>
      <w:r w:rsidRPr="000F5CF3">
        <w:rPr>
          <w:b w:val="0"/>
          <w:bCs/>
          <w:color w:val="auto"/>
        </w:rPr>
        <w:t xml:space="preserve"> Burns</w:t>
      </w:r>
    </w:p>
    <w:p w14:paraId="0E783396" w14:textId="77777777" w:rsidR="00194B1D" w:rsidRPr="000F5CF3" w:rsidRDefault="00194B1D" w:rsidP="00194B1D">
      <w:pPr>
        <w:pStyle w:val="HRBHeadingL5"/>
        <w:rPr>
          <w:b w:val="0"/>
          <w:bCs/>
          <w:color w:val="auto"/>
        </w:rPr>
      </w:pPr>
      <w:r w:rsidRPr="000F5CF3">
        <w:rPr>
          <w:b w:val="0"/>
          <w:bCs/>
          <w:color w:val="auto"/>
        </w:rPr>
        <w:t>Host Institution: Atlantic Technological University</w:t>
      </w:r>
    </w:p>
    <w:p w14:paraId="345FB0D9" w14:textId="77777777" w:rsidR="00194B1D" w:rsidRPr="000F5CF3" w:rsidRDefault="00194B1D" w:rsidP="00194B1D">
      <w:pPr>
        <w:pStyle w:val="HRBGeneralText"/>
        <w:rPr>
          <w:bCs/>
        </w:rPr>
      </w:pPr>
      <w:r w:rsidRPr="000F5CF3">
        <w:rPr>
          <w:bCs/>
        </w:rPr>
        <w:t>Date of event: 19-20 June 2023</w:t>
      </w:r>
    </w:p>
    <w:p w14:paraId="561046E1" w14:textId="5C230FAB" w:rsidR="00194B1D" w:rsidRPr="00953126" w:rsidRDefault="00194B1D" w:rsidP="00194B1D">
      <w:r>
        <w:t xml:space="preserve">The conference will focus on evidence-based approaches for embedding innovation into new models of care that are patient-centred in Ireland. Patient-centred models of care mean the patients and their carers are involved in the process planning, </w:t>
      </w:r>
      <w:r w:rsidR="00EE7A54">
        <w:t>implementation,</w:t>
      </w:r>
      <w:r>
        <w:t xml:space="preserve"> and audit of how their illness is managed. These types of models give patients and carer’s a voice and assist with enhancing patient empowerment, leading to better disease management and improved quality of life. The two-day conference seeks to bring together all stakeholders in the delivery of healthcare in Ireland to strengthen national networks of health researchers across the country by providing an opportunity to showcase contemporary, evidence-based research in innovative practices, understand the scope of current health research activity, foster an ethos of collaboration and integration and develop future research agenda for improving health practices and healthcare delivery by moving to a patient-centred approach. This two-day conference delivered both in-person and online, will include applied skills workshops for interested researchers/ clinical professionals and members of patient and carer groups, providing an opportunity to upskill in contemporary research practices in healthcare. An early career research session will afford junior researchers the opportunity to present work-in-progress and get valuable feedback from a panel of experts as well as from representatives of the patient and public community. The second day of the conference will be dedicated to current research in innovation in patient-centred care models and will include leading experts giving keynote presentations as well as thematic sessions from leaders across the Island of Ireland. The conference will also include patient representatives giving perspectives on challenges experienced in the delivery of care across Ireland. Our goal is to develop a successful, </w:t>
      </w:r>
      <w:proofErr w:type="gramStart"/>
      <w:r>
        <w:t>inclusive</w:t>
      </w:r>
      <w:proofErr w:type="gramEnd"/>
      <w:r>
        <w:t xml:space="preserve"> and multidisciplinary health conference for an audience of academics, clinicians, allied healthcare professionals, decisions makers and patients, their </w:t>
      </w:r>
      <w:proofErr w:type="spellStart"/>
      <w:r>
        <w:t>carers</w:t>
      </w:r>
      <w:proofErr w:type="spellEnd"/>
      <w:r>
        <w:t xml:space="preserve"> and the general public.</w:t>
      </w:r>
    </w:p>
    <w:p w14:paraId="6499B02A" w14:textId="77777777" w:rsidR="00194B1D" w:rsidRDefault="00194B1D" w:rsidP="00AA46D1">
      <w:pPr>
        <w:pStyle w:val="HRBHeadingL5"/>
        <w:rPr>
          <w:b w:val="0"/>
          <w:bCs/>
          <w:color w:val="auto"/>
        </w:rPr>
      </w:pPr>
    </w:p>
    <w:p w14:paraId="0E0D4069" w14:textId="5090A36E" w:rsidR="00AF2620" w:rsidRPr="00AB68CC" w:rsidRDefault="00AF2620" w:rsidP="00D506E6">
      <w:pPr>
        <w:pStyle w:val="HRBHeadingL5"/>
        <w:numPr>
          <w:ilvl w:val="0"/>
          <w:numId w:val="47"/>
        </w:numPr>
        <w:rPr>
          <w:b w:val="0"/>
          <w:bCs/>
          <w:color w:val="auto"/>
        </w:rPr>
      </w:pPr>
      <w:r w:rsidRPr="00AB68CC">
        <w:rPr>
          <w:b w:val="0"/>
          <w:bCs/>
          <w:color w:val="auto"/>
        </w:rPr>
        <w:lastRenderedPageBreak/>
        <w:t>The Science of Dementia for the Non-Scientist - An exploration of dementia and the brain</w:t>
      </w:r>
    </w:p>
    <w:p w14:paraId="2D6CC68D" w14:textId="77777777" w:rsidR="00AF2620" w:rsidRPr="00AB68CC" w:rsidRDefault="00AF2620" w:rsidP="00AF2620">
      <w:pPr>
        <w:pStyle w:val="HRBHeadingL5"/>
        <w:rPr>
          <w:b w:val="0"/>
          <w:bCs/>
          <w:color w:val="auto"/>
        </w:rPr>
      </w:pPr>
      <w:r w:rsidRPr="00AB68CC">
        <w:rPr>
          <w:b w:val="0"/>
          <w:bCs/>
          <w:color w:val="auto"/>
        </w:rPr>
        <w:t>Applicant name: Dr Vanessa Moore</w:t>
      </w:r>
    </w:p>
    <w:p w14:paraId="4109D0DC" w14:textId="77777777" w:rsidR="00AF2620" w:rsidRPr="00AB68CC" w:rsidRDefault="00AF2620" w:rsidP="00AF2620">
      <w:pPr>
        <w:pStyle w:val="HRBHeadingL5"/>
        <w:rPr>
          <w:rFonts w:eastAsiaTheme="minorEastAsia"/>
          <w:b w:val="0"/>
          <w:bCs/>
          <w:color w:val="auto"/>
          <w:lang w:val="en-GB" w:eastAsia="ja-JP"/>
        </w:rPr>
      </w:pPr>
      <w:r w:rsidRPr="00AB68CC">
        <w:rPr>
          <w:b w:val="0"/>
          <w:bCs/>
          <w:color w:val="auto"/>
        </w:rPr>
        <w:t>Host Institution:</w:t>
      </w:r>
      <w:r w:rsidRPr="00AB68CC">
        <w:rPr>
          <w:rFonts w:eastAsiaTheme="minorEastAsia"/>
          <w:b w:val="0"/>
          <w:bCs/>
          <w:color w:val="auto"/>
          <w:lang w:val="en-GB" w:eastAsia="ja-JP"/>
        </w:rPr>
        <w:t xml:space="preserve"> Dementia Research Network Ireland</w:t>
      </w:r>
    </w:p>
    <w:p w14:paraId="309E6642" w14:textId="77777777" w:rsidR="00AF2620" w:rsidRPr="00AB68CC" w:rsidRDefault="00AF2620" w:rsidP="00AF2620">
      <w:pPr>
        <w:pStyle w:val="HRBGeneralText"/>
        <w:rPr>
          <w:bCs/>
          <w:lang w:val="en-GB" w:eastAsia="ja-JP"/>
        </w:rPr>
      </w:pPr>
      <w:r w:rsidRPr="00AB68CC">
        <w:rPr>
          <w:bCs/>
          <w:lang w:val="en-GB" w:eastAsia="ja-JP"/>
        </w:rPr>
        <w:t>Date of event: Early 2024</w:t>
      </w:r>
    </w:p>
    <w:p w14:paraId="47C5BFC1" w14:textId="77777777" w:rsidR="00AF2620" w:rsidRDefault="00AF2620" w:rsidP="00AF2620">
      <w:pPr>
        <w:pStyle w:val="HRBGeneralText"/>
      </w:pPr>
      <w:r>
        <w:t>Lay summary: The focus of this event is to present the science of dementia to non-scientists, in order to build the understanding of the basic science of dementia. The event will be hosted by Dementia Research Network Ireland (DRNI) together with the Alzheimer Society of Ireland (ASI).</w:t>
      </w:r>
    </w:p>
    <w:p w14:paraId="085A176C" w14:textId="77777777" w:rsidR="00AF2620" w:rsidRDefault="00AF2620" w:rsidP="00AF2620">
      <w:pPr>
        <w:pStyle w:val="HRBGeneralText"/>
      </w:pPr>
      <w:r>
        <w:t>Dementia is an umbrella term for diseases of the brain with similar characteristics. There are numerous types of dementia and their symptoms, physiological expressions, and trajectory can be complex and specific and the science behind it dense and highly specialised. This conference will bring together the research community across the island of Ireland to explain the science of dementia to an audience who while perhaps living with dementia, or researching or working in the field of dementia, would like to learn more about the biological and scientific ‘nuts and bolts’ of dementia.</w:t>
      </w:r>
    </w:p>
    <w:p w14:paraId="03414894" w14:textId="77777777" w:rsidR="00AF2620" w:rsidRDefault="00AF2620" w:rsidP="00AF2620">
      <w:pPr>
        <w:pStyle w:val="HRBGeneralText"/>
      </w:pPr>
      <w:r>
        <w:t xml:space="preserve">There are two target audiences for this national conference: the dementia research community, and people with dementia and their family/carers, across the island of Ireland. The dementia research community includes those involved in clinical, </w:t>
      </w:r>
      <w:proofErr w:type="gramStart"/>
      <w:r>
        <w:t>basic</w:t>
      </w:r>
      <w:proofErr w:type="gramEnd"/>
      <w:r>
        <w:t xml:space="preserve"> and social science research, both early career researchers and more established researchers. It also includes healthcare professionals, and other stakeholders such as policymakers.</w:t>
      </w:r>
    </w:p>
    <w:p w14:paraId="7A8A0E09" w14:textId="77777777" w:rsidR="00AF2620" w:rsidRDefault="00AF2620" w:rsidP="00AF2620">
      <w:pPr>
        <w:pStyle w:val="HRBGeneralText"/>
      </w:pPr>
      <w:r>
        <w:t>The conference will allow these two target groups to hear experts in their field talk about key areas of understanding in a way that will inform and deepen the understanding of dementia, and also de-mystify some of the more complex areas. To ensure that the conference will be beneficial and appropriate to those attending, we will create an advisory group to advise us throughout the planning stages of the conference. This group will include persons with dementia, family carers, research representatives, healthcare professionals, and stakeholders such as the National Dementia Office.</w:t>
      </w:r>
    </w:p>
    <w:p w14:paraId="03DA3CF1" w14:textId="77777777" w:rsidR="00AF2620" w:rsidRDefault="00AF2620" w:rsidP="00AF2620">
      <w:pPr>
        <w:pStyle w:val="HRBGeneralText"/>
      </w:pPr>
    </w:p>
    <w:p w14:paraId="2020B34D" w14:textId="4405A7DD" w:rsidR="00AF2620" w:rsidRPr="00B1029C" w:rsidRDefault="00AF2620" w:rsidP="00D506E6">
      <w:pPr>
        <w:pStyle w:val="HRBHeadingL5"/>
        <w:numPr>
          <w:ilvl w:val="0"/>
          <w:numId w:val="47"/>
        </w:numPr>
        <w:rPr>
          <w:b w:val="0"/>
          <w:bCs/>
          <w:color w:val="auto"/>
        </w:rPr>
      </w:pPr>
      <w:r w:rsidRPr="00B1029C">
        <w:rPr>
          <w:b w:val="0"/>
          <w:bCs/>
          <w:color w:val="auto"/>
        </w:rPr>
        <w:t>Partnerships in Practice: Family Carers Ireland’s Annual Research Conference 2023</w:t>
      </w:r>
    </w:p>
    <w:p w14:paraId="218B5682" w14:textId="77777777" w:rsidR="00AF2620" w:rsidRPr="00B1029C" w:rsidRDefault="00AF2620" w:rsidP="00AF2620">
      <w:pPr>
        <w:pStyle w:val="HRBHeadingL5"/>
        <w:rPr>
          <w:b w:val="0"/>
          <w:bCs/>
          <w:color w:val="auto"/>
        </w:rPr>
      </w:pPr>
      <w:r w:rsidRPr="00B1029C">
        <w:rPr>
          <w:b w:val="0"/>
          <w:bCs/>
          <w:color w:val="auto"/>
        </w:rPr>
        <w:t>Name of applicant: Dr Nikki Dunne</w:t>
      </w:r>
    </w:p>
    <w:p w14:paraId="79828247" w14:textId="77777777" w:rsidR="00AF2620" w:rsidRPr="00B1029C" w:rsidRDefault="00AF2620" w:rsidP="00AF2620">
      <w:pPr>
        <w:pStyle w:val="HRBHeadingL5"/>
        <w:rPr>
          <w:rFonts w:eastAsiaTheme="minorEastAsia"/>
          <w:b w:val="0"/>
          <w:bCs/>
          <w:color w:val="auto"/>
          <w:lang w:val="en-GB" w:eastAsia="ja-JP"/>
        </w:rPr>
      </w:pPr>
      <w:r w:rsidRPr="00B1029C">
        <w:rPr>
          <w:b w:val="0"/>
          <w:bCs/>
          <w:color w:val="auto"/>
        </w:rPr>
        <w:t>Host Institution:</w:t>
      </w:r>
      <w:r w:rsidRPr="00B1029C">
        <w:rPr>
          <w:rFonts w:eastAsiaTheme="minorEastAsia"/>
          <w:b w:val="0"/>
          <w:bCs/>
          <w:color w:val="auto"/>
          <w:lang w:val="en-GB" w:eastAsia="ja-JP"/>
        </w:rPr>
        <w:t xml:space="preserve"> Family Carers Ireland</w:t>
      </w:r>
    </w:p>
    <w:p w14:paraId="1ECCE1D2" w14:textId="36EA7CDE" w:rsidR="00AF2620" w:rsidRDefault="00AF2620" w:rsidP="00AF2620">
      <w:pPr>
        <w:pStyle w:val="HRBGeneralText"/>
        <w:rPr>
          <w:bCs/>
          <w:lang w:val="en-GB" w:eastAsia="ja-JP"/>
        </w:rPr>
      </w:pPr>
      <w:r w:rsidRPr="00B1029C">
        <w:rPr>
          <w:bCs/>
          <w:lang w:val="en-GB" w:eastAsia="ja-JP"/>
        </w:rPr>
        <w:t>Date of event: 6 December 2023</w:t>
      </w:r>
    </w:p>
    <w:p w14:paraId="34FFEADD" w14:textId="77777777" w:rsidR="00AF2620" w:rsidRPr="00367188" w:rsidRDefault="00AF2620" w:rsidP="00AF2620">
      <w:pPr>
        <w:pStyle w:val="HRBGeneralText"/>
      </w:pPr>
      <w:r>
        <w:rPr>
          <w:bCs/>
          <w:lang w:val="en-GB" w:eastAsia="ja-JP"/>
        </w:rPr>
        <w:t xml:space="preserve">Lay summary: </w:t>
      </w:r>
      <w:r w:rsidRPr="00367188">
        <w:t>This half day event is a knowledge-exchange seminar that facilitates the exchange of learning amongst</w:t>
      </w:r>
      <w:r>
        <w:t xml:space="preserve"> </w:t>
      </w:r>
      <w:r w:rsidRPr="00367188">
        <w:t>stakeholders with an interest in the caring sector. In particular, through a focus on research that Family Carers</w:t>
      </w:r>
      <w:r>
        <w:t xml:space="preserve"> </w:t>
      </w:r>
      <w:r w:rsidRPr="00367188">
        <w:t>Ireland (FCI) has supported, the event demonstrates the value of partnership in practice. It will be hosted by FCI</w:t>
      </w:r>
      <w:r>
        <w:t xml:space="preserve"> </w:t>
      </w:r>
      <w:r w:rsidRPr="00367188">
        <w:t xml:space="preserve">with presentations and panel discussions contributed from staff, </w:t>
      </w:r>
      <w:proofErr w:type="gramStart"/>
      <w:r w:rsidRPr="00367188">
        <w:t>carers</w:t>
      </w:r>
      <w:proofErr w:type="gramEnd"/>
      <w:r w:rsidRPr="00367188">
        <w:t xml:space="preserve"> and research partners.</w:t>
      </w:r>
    </w:p>
    <w:p w14:paraId="58E1F541" w14:textId="77777777" w:rsidR="00AF2620" w:rsidRPr="00367188" w:rsidRDefault="00AF2620" w:rsidP="00AF2620">
      <w:pPr>
        <w:pStyle w:val="HRBGeneralText"/>
        <w:rPr>
          <w:b/>
          <w:bCs/>
        </w:rPr>
      </w:pPr>
      <w:r w:rsidRPr="00367188">
        <w:rPr>
          <w:b/>
          <w:bCs/>
        </w:rPr>
        <w:t>Why we want to do it:</w:t>
      </w:r>
    </w:p>
    <w:p w14:paraId="6F8A97B3" w14:textId="77777777" w:rsidR="00AF2620" w:rsidRPr="00367188" w:rsidRDefault="00AF2620" w:rsidP="00AF2620">
      <w:pPr>
        <w:pStyle w:val="HRBGeneralText"/>
      </w:pPr>
      <w:r w:rsidRPr="00367188">
        <w:t>FCI has held two successful online research events that have established a community of stakeholders with an</w:t>
      </w:r>
      <w:r>
        <w:t xml:space="preserve"> </w:t>
      </w:r>
      <w:r w:rsidRPr="00367188">
        <w:t xml:space="preserve">interest in carer-related research. At the 2022 event, there was agreement </w:t>
      </w:r>
      <w:r w:rsidRPr="00367188">
        <w:lastRenderedPageBreak/>
        <w:t xml:space="preserve">amongst the 60+ attendees that an </w:t>
      </w:r>
      <w:proofErr w:type="gramStart"/>
      <w:r w:rsidRPr="00367188">
        <w:t>in person</w:t>
      </w:r>
      <w:proofErr w:type="gramEnd"/>
      <w:r>
        <w:t xml:space="preserve"> </w:t>
      </w:r>
      <w:r w:rsidRPr="00367188">
        <w:t>event in 2023 would nurture this growing network, deepening awareness of carer-related research and</w:t>
      </w:r>
      <w:r>
        <w:t xml:space="preserve"> </w:t>
      </w:r>
      <w:r w:rsidRPr="00367188">
        <w:t>translation into impact.</w:t>
      </w:r>
    </w:p>
    <w:p w14:paraId="32EAAD1B" w14:textId="77777777" w:rsidR="00AF2620" w:rsidRPr="0091461B" w:rsidRDefault="00AF2620" w:rsidP="00AF2620">
      <w:pPr>
        <w:pStyle w:val="HRBGeneralText"/>
        <w:rPr>
          <w:b/>
          <w:bCs/>
        </w:rPr>
      </w:pPr>
      <w:r w:rsidRPr="0091461B">
        <w:rPr>
          <w:b/>
          <w:bCs/>
        </w:rPr>
        <w:t>Aims:</w:t>
      </w:r>
    </w:p>
    <w:p w14:paraId="6FFFC10B" w14:textId="77777777" w:rsidR="00AF2620" w:rsidRPr="00367188" w:rsidRDefault="00AF2620" w:rsidP="00AF2620">
      <w:pPr>
        <w:pStyle w:val="HRBGeneralText"/>
        <w:numPr>
          <w:ilvl w:val="0"/>
          <w:numId w:val="42"/>
        </w:numPr>
      </w:pPr>
      <w:r w:rsidRPr="00367188">
        <w:t>Build understanding and awareness of research outcomes and share knowledge gained from research</w:t>
      </w:r>
      <w:r>
        <w:t xml:space="preserve"> </w:t>
      </w:r>
      <w:r w:rsidRPr="00367188">
        <w:t>projects to inform policy and everyday practice that affects family carers.</w:t>
      </w:r>
    </w:p>
    <w:p w14:paraId="419DB3D7" w14:textId="77777777" w:rsidR="00AF2620" w:rsidRPr="00367188" w:rsidRDefault="00AF2620" w:rsidP="00AF2620">
      <w:pPr>
        <w:pStyle w:val="HRBGeneralText"/>
        <w:numPr>
          <w:ilvl w:val="0"/>
          <w:numId w:val="42"/>
        </w:numPr>
      </w:pPr>
      <w:r w:rsidRPr="00367188">
        <w:t>Show examples of good practice in Public and Patient Involvement.</w:t>
      </w:r>
    </w:p>
    <w:p w14:paraId="5A0907DC" w14:textId="77777777" w:rsidR="00AF2620" w:rsidRPr="00367188" w:rsidRDefault="00AF2620" w:rsidP="00AF2620">
      <w:pPr>
        <w:pStyle w:val="HRBGeneralText"/>
        <w:numPr>
          <w:ilvl w:val="0"/>
          <w:numId w:val="42"/>
        </w:numPr>
      </w:pPr>
      <w:r w:rsidRPr="00367188">
        <w:t>Foster networking and collaboration between a wide variety of stakeholders</w:t>
      </w:r>
      <w:r>
        <w:t>.</w:t>
      </w:r>
    </w:p>
    <w:p w14:paraId="277F6B13" w14:textId="77777777" w:rsidR="00AF2620" w:rsidRPr="00367188" w:rsidRDefault="00AF2620" w:rsidP="00AF2620">
      <w:pPr>
        <w:pStyle w:val="HRBGeneralText"/>
        <w:numPr>
          <w:ilvl w:val="0"/>
          <w:numId w:val="42"/>
        </w:numPr>
      </w:pPr>
      <w:r w:rsidRPr="00367188">
        <w:t>Develop understanding of the challenges of making research relevant in real life and how to overcome</w:t>
      </w:r>
      <w:r>
        <w:t xml:space="preserve"> </w:t>
      </w:r>
      <w:r w:rsidRPr="00367188">
        <w:t>these</w:t>
      </w:r>
      <w:r>
        <w:t>.</w:t>
      </w:r>
    </w:p>
    <w:p w14:paraId="5E3B7DCF" w14:textId="77777777" w:rsidR="00AF2620" w:rsidRPr="0091461B" w:rsidRDefault="00AF2620" w:rsidP="00AF2620">
      <w:pPr>
        <w:pStyle w:val="HRBGeneralText"/>
        <w:rPr>
          <w:b/>
          <w:bCs/>
        </w:rPr>
      </w:pPr>
      <w:r w:rsidRPr="0091461B">
        <w:rPr>
          <w:b/>
          <w:bCs/>
        </w:rPr>
        <w:t>Achieving Aims:</w:t>
      </w:r>
    </w:p>
    <w:p w14:paraId="2B565A19" w14:textId="77777777" w:rsidR="00AF2620" w:rsidRDefault="00AF2620" w:rsidP="00AF2620">
      <w:pPr>
        <w:pStyle w:val="HRBGeneralText"/>
      </w:pPr>
      <w:r w:rsidRPr="00367188">
        <w:t>In this event, we will use presentations, panel discussions and networking opportunities to showcase creative</w:t>
      </w:r>
      <w:r>
        <w:t xml:space="preserve"> </w:t>
      </w:r>
      <w:r w:rsidRPr="00367188">
        <w:t>ways of developing partnership and translating research into practice. As per FCI’s two previous research events,</w:t>
      </w:r>
      <w:r>
        <w:t xml:space="preserve"> </w:t>
      </w:r>
      <w:r w:rsidRPr="00367188">
        <w:t xml:space="preserve">this event will bring together carers, practitioners, </w:t>
      </w:r>
      <w:proofErr w:type="gramStart"/>
      <w:r w:rsidRPr="00367188">
        <w:t>researchers</w:t>
      </w:r>
      <w:proofErr w:type="gramEnd"/>
      <w:r w:rsidRPr="00367188">
        <w:t xml:space="preserve"> and other stakeholders to share knowledge and</w:t>
      </w:r>
      <w:r>
        <w:t xml:space="preserve"> </w:t>
      </w:r>
      <w:r w:rsidRPr="00367188">
        <w:t>build capacity for translating research into impact. Carers from FCI's PPI panel will be involved in organising the</w:t>
      </w:r>
      <w:r>
        <w:t xml:space="preserve"> </w:t>
      </w:r>
      <w:r w:rsidRPr="00367188">
        <w:t>event.</w:t>
      </w:r>
    </w:p>
    <w:p w14:paraId="2ACB3A24" w14:textId="77777777" w:rsidR="00AF2620" w:rsidRPr="00EB5743" w:rsidRDefault="00AF2620" w:rsidP="00AF2620">
      <w:pPr>
        <w:pStyle w:val="HRBGeneralText"/>
        <w:rPr>
          <w:b/>
          <w:bCs/>
        </w:rPr>
      </w:pPr>
      <w:r w:rsidRPr="00EB5743">
        <w:rPr>
          <w:b/>
          <w:bCs/>
        </w:rPr>
        <w:t>Target Audience:</w:t>
      </w:r>
    </w:p>
    <w:p w14:paraId="51822E60" w14:textId="77777777" w:rsidR="00AF2620" w:rsidRDefault="00AF2620" w:rsidP="00AF2620">
      <w:pPr>
        <w:pStyle w:val="HRBGeneralText"/>
        <w:numPr>
          <w:ilvl w:val="0"/>
          <w:numId w:val="44"/>
        </w:numPr>
      </w:pPr>
      <w:r>
        <w:t>The carer-related research community (including early career researchers)</w:t>
      </w:r>
    </w:p>
    <w:p w14:paraId="0A39F4AA" w14:textId="77777777" w:rsidR="00AF2620" w:rsidRDefault="00AF2620" w:rsidP="00AF2620">
      <w:pPr>
        <w:pStyle w:val="HRBGeneralText"/>
        <w:numPr>
          <w:ilvl w:val="0"/>
          <w:numId w:val="44"/>
        </w:numPr>
      </w:pPr>
      <w:r>
        <w:t>Practitioners working with family carers</w:t>
      </w:r>
    </w:p>
    <w:p w14:paraId="6C6BE4CA" w14:textId="77777777" w:rsidR="00AF2620" w:rsidRDefault="00AF2620" w:rsidP="00AF2620">
      <w:pPr>
        <w:pStyle w:val="HRBGeneralText"/>
        <w:numPr>
          <w:ilvl w:val="0"/>
          <w:numId w:val="44"/>
        </w:numPr>
      </w:pPr>
      <w:r>
        <w:t>Policy-makers</w:t>
      </w:r>
    </w:p>
    <w:p w14:paraId="0234FAB8" w14:textId="77777777" w:rsidR="00AF2620" w:rsidRDefault="00AF2620" w:rsidP="00AF2620">
      <w:pPr>
        <w:pStyle w:val="HRBGeneralText"/>
        <w:numPr>
          <w:ilvl w:val="0"/>
          <w:numId w:val="44"/>
        </w:numPr>
      </w:pPr>
      <w:r>
        <w:t>Family Carers</w:t>
      </w:r>
    </w:p>
    <w:p w14:paraId="45831685" w14:textId="77777777" w:rsidR="00AF2620" w:rsidRDefault="00AF2620" w:rsidP="00AF2620">
      <w:pPr>
        <w:pStyle w:val="HRBGeneralText"/>
      </w:pPr>
      <w:r w:rsidRPr="00EB5743">
        <w:rPr>
          <w:b/>
          <w:bCs/>
        </w:rPr>
        <w:t>Dissemination:</w:t>
      </w:r>
    </w:p>
    <w:p w14:paraId="5103D691" w14:textId="77777777" w:rsidR="00AF2620" w:rsidRDefault="00AF2620" w:rsidP="00AF2620">
      <w:pPr>
        <w:pStyle w:val="HRBGeneralText"/>
      </w:pPr>
      <w:r>
        <w:t xml:space="preserve">The presentations will be made available in pdf form on the FCI website. Conference proceedings will be published, outlining the key learnings, and areas for further collaboration. </w:t>
      </w:r>
    </w:p>
    <w:p w14:paraId="6E31F83D" w14:textId="77777777" w:rsidR="00AF2620" w:rsidRDefault="00AF2620" w:rsidP="00AF2620">
      <w:pPr>
        <w:pStyle w:val="HRBGeneralText"/>
      </w:pPr>
    </w:p>
    <w:p w14:paraId="0A4135EF" w14:textId="271B957A" w:rsidR="00AF2620" w:rsidRPr="00974158" w:rsidRDefault="00AF2620" w:rsidP="00D506E6">
      <w:pPr>
        <w:pStyle w:val="HRBHeadingL5"/>
        <w:numPr>
          <w:ilvl w:val="0"/>
          <w:numId w:val="47"/>
        </w:numPr>
        <w:rPr>
          <w:rFonts w:asciiTheme="minorHAnsi" w:hAnsiTheme="minorHAnsi" w:cstheme="minorHAnsi"/>
          <w:b w:val="0"/>
          <w:bCs/>
          <w:color w:val="auto"/>
        </w:rPr>
      </w:pPr>
      <w:r w:rsidRPr="00974158">
        <w:rPr>
          <w:rFonts w:asciiTheme="minorHAnsi" w:hAnsiTheme="minorHAnsi" w:cstheme="minorHAnsi"/>
          <w:b w:val="0"/>
          <w:bCs/>
          <w:color w:val="auto"/>
        </w:rPr>
        <w:t>Inaugural conference in Adult Safeguarding</w:t>
      </w:r>
    </w:p>
    <w:p w14:paraId="02BEC634" w14:textId="77777777" w:rsidR="00AF2620" w:rsidRPr="00974158" w:rsidRDefault="00AF2620" w:rsidP="00AF2620">
      <w:pPr>
        <w:pStyle w:val="HRBHeadingL5"/>
        <w:rPr>
          <w:rFonts w:asciiTheme="minorHAnsi" w:hAnsiTheme="minorHAnsi" w:cstheme="minorHAnsi"/>
          <w:b w:val="0"/>
          <w:bCs/>
          <w:color w:val="auto"/>
        </w:rPr>
      </w:pPr>
      <w:r w:rsidRPr="00974158">
        <w:rPr>
          <w:rFonts w:asciiTheme="minorHAnsi" w:hAnsiTheme="minorHAnsi" w:cstheme="minorHAnsi"/>
          <w:b w:val="0"/>
          <w:bCs/>
          <w:color w:val="auto"/>
        </w:rPr>
        <w:t>Name of applicant: Professor Amanda Phelan</w:t>
      </w:r>
    </w:p>
    <w:p w14:paraId="6BC66B17" w14:textId="77777777" w:rsidR="00AF2620" w:rsidRPr="00974158" w:rsidRDefault="00AF2620" w:rsidP="00AF2620">
      <w:pPr>
        <w:pStyle w:val="HRBHeadingL5"/>
        <w:rPr>
          <w:rFonts w:asciiTheme="minorHAnsi" w:eastAsiaTheme="minorEastAsia" w:hAnsiTheme="minorHAnsi" w:cstheme="minorHAnsi"/>
          <w:b w:val="0"/>
          <w:bCs/>
          <w:color w:val="auto"/>
          <w:lang w:val="en-GB" w:eastAsia="ja-JP"/>
        </w:rPr>
      </w:pPr>
      <w:r w:rsidRPr="00974158">
        <w:rPr>
          <w:rFonts w:asciiTheme="minorHAnsi" w:hAnsiTheme="minorHAnsi" w:cstheme="minorHAnsi"/>
          <w:b w:val="0"/>
          <w:bCs/>
          <w:color w:val="auto"/>
        </w:rPr>
        <w:t>Host Institution:</w:t>
      </w:r>
      <w:r w:rsidRPr="00974158">
        <w:rPr>
          <w:rFonts w:asciiTheme="minorHAnsi" w:eastAsiaTheme="minorEastAsia" w:hAnsiTheme="minorHAnsi" w:cstheme="minorHAnsi"/>
          <w:b w:val="0"/>
          <w:bCs/>
          <w:color w:val="auto"/>
          <w:lang w:val="en-GB" w:eastAsia="ja-JP"/>
        </w:rPr>
        <w:t xml:space="preserve"> Trinity College Dublin</w:t>
      </w:r>
    </w:p>
    <w:p w14:paraId="36074606" w14:textId="77777777" w:rsidR="00AF2620" w:rsidRDefault="00AF2620" w:rsidP="00AF2620">
      <w:pPr>
        <w:pStyle w:val="HRBGeneralText"/>
        <w:rPr>
          <w:bCs/>
          <w:lang w:val="en-GB" w:eastAsia="ja-JP"/>
        </w:rPr>
      </w:pPr>
      <w:r w:rsidRPr="00974158">
        <w:rPr>
          <w:bCs/>
          <w:lang w:val="en-GB" w:eastAsia="ja-JP"/>
        </w:rPr>
        <w:t>Date of event: end of 2023/early 2024</w:t>
      </w:r>
    </w:p>
    <w:p w14:paraId="5016178A" w14:textId="77777777" w:rsidR="00AF2620" w:rsidRDefault="00AF2620" w:rsidP="00AF2620">
      <w:pPr>
        <w:pStyle w:val="HRBGeneralText"/>
      </w:pPr>
      <w:r>
        <w:t xml:space="preserve">Lay summary: Adult safeguarding in Ireland has been an increasing public health issue since undercover filming (Leas Cross, 2005; Aras </w:t>
      </w:r>
      <w:proofErr w:type="spellStart"/>
      <w:r>
        <w:t>Attracta</w:t>
      </w:r>
      <w:proofErr w:type="spellEnd"/>
      <w:r>
        <w:t>, 2014) exposed poor care practices in residential care settings. Similar to other countries, abuse of adults in any setting continues to be recognised as a human rights issue and has both immediate and long-term negative effects on adults at risk. In 2021, there were 11,604 concerns disclosed to the HSE Adult Safeguarding services and these are only a proportion of what happens in reality as many are not reported. Consequently, there is an urgent need to ensure strong responses are in place to maximise protection for adults at risk.</w:t>
      </w:r>
    </w:p>
    <w:p w14:paraId="7A91EE48" w14:textId="77777777" w:rsidR="00AF2620" w:rsidRDefault="00AF2620" w:rsidP="00AF2620">
      <w:pPr>
        <w:pStyle w:val="HRBGeneralText"/>
      </w:pPr>
      <w:r>
        <w:t xml:space="preserve">This international conference will be the first in Ireland and one of the few internationally to enable professionals, policy makers, non-governmental agencies, financial </w:t>
      </w:r>
      <w:proofErr w:type="gramStart"/>
      <w:r>
        <w:t>institutions</w:t>
      </w:r>
      <w:proofErr w:type="gramEnd"/>
      <w:r>
        <w:t xml:space="preserve"> and regulatory bodies </w:t>
      </w:r>
      <w:r>
        <w:lastRenderedPageBreak/>
        <w:t>to meet to consider best inter-sector practices and gaps in current abuse prevention and intervention approaches. The conference will facilitate a national and international platform for sharing innovative responses and evidenced-based research as well as providing opportunities for networking. This will include how other countries prevent and manage cases, how we can change cultures to make people aware of safeguarding issues, good practices in collaboration and engagement and how policy and legislation works/should work to safeguard adults at risk.</w:t>
      </w:r>
    </w:p>
    <w:p w14:paraId="4B6F489A" w14:textId="77777777" w:rsidR="00AF2620" w:rsidRPr="00C62C43" w:rsidRDefault="00AF2620" w:rsidP="00AF2620">
      <w:pPr>
        <w:pStyle w:val="HRBGeneralText"/>
      </w:pPr>
      <w:r>
        <w:t xml:space="preserve">To support the international conference and simulate further collaboration, </w:t>
      </w:r>
      <w:proofErr w:type="gramStart"/>
      <w:r>
        <w:t>engagement</w:t>
      </w:r>
      <w:proofErr w:type="gramEnd"/>
      <w:r>
        <w:t xml:space="preserve"> and rotation of biennial adult safeguarding conferences internationally, an international committee with inter-sectorial representatives from the US, Canada, United Kingdom has been convened. The conference will accommodate 230 people face to face with a capacity for 500 virtually. Conference material will be made freely available on the School of Nursing &amp; Midwifery "Events" page to maximise impact.</w:t>
      </w:r>
    </w:p>
    <w:p w14:paraId="7DDB8534" w14:textId="77777777" w:rsidR="00AF2620" w:rsidRDefault="00AF2620" w:rsidP="00AF2620">
      <w:pPr>
        <w:pStyle w:val="HRBGeneralText"/>
      </w:pPr>
    </w:p>
    <w:p w14:paraId="4E778224" w14:textId="3170D84C" w:rsidR="00AF2620" w:rsidRPr="00625F05" w:rsidRDefault="00AF2620" w:rsidP="00D506E6">
      <w:pPr>
        <w:pStyle w:val="HRBHeadingL5"/>
        <w:numPr>
          <w:ilvl w:val="0"/>
          <w:numId w:val="47"/>
        </w:numPr>
        <w:rPr>
          <w:b w:val="0"/>
          <w:bCs/>
          <w:color w:val="auto"/>
        </w:rPr>
      </w:pPr>
      <w:r w:rsidRPr="00625F05">
        <w:rPr>
          <w:b w:val="0"/>
          <w:bCs/>
          <w:color w:val="auto"/>
        </w:rPr>
        <w:t>Measuring Outcomes of Social Prescribing</w:t>
      </w:r>
      <w:r>
        <w:rPr>
          <w:b w:val="0"/>
          <w:bCs/>
          <w:color w:val="auto"/>
        </w:rPr>
        <w:t xml:space="preserve"> </w:t>
      </w:r>
    </w:p>
    <w:p w14:paraId="59C87744" w14:textId="77777777" w:rsidR="00AF2620" w:rsidRPr="00625F05" w:rsidRDefault="00AF2620" w:rsidP="00AF2620">
      <w:pPr>
        <w:pStyle w:val="HRBHeadingL5"/>
        <w:rPr>
          <w:b w:val="0"/>
          <w:bCs/>
          <w:color w:val="auto"/>
        </w:rPr>
      </w:pPr>
      <w:r w:rsidRPr="00625F05">
        <w:rPr>
          <w:b w:val="0"/>
          <w:bCs/>
          <w:color w:val="auto"/>
        </w:rPr>
        <w:t>Name of applicant: Dr Deirdre Connolly</w:t>
      </w:r>
    </w:p>
    <w:p w14:paraId="7A9463E3" w14:textId="77777777" w:rsidR="00AF2620" w:rsidRPr="00625F05" w:rsidRDefault="00AF2620" w:rsidP="00AF2620">
      <w:pPr>
        <w:pStyle w:val="HRBHeadingL5"/>
        <w:rPr>
          <w:b w:val="0"/>
          <w:bCs/>
          <w:color w:val="auto"/>
        </w:rPr>
      </w:pPr>
      <w:r w:rsidRPr="00625F05">
        <w:rPr>
          <w:b w:val="0"/>
          <w:bCs/>
          <w:color w:val="auto"/>
        </w:rPr>
        <w:t>Host Institution: Trinity College Dublin</w:t>
      </w:r>
    </w:p>
    <w:p w14:paraId="29C8E2CB" w14:textId="77777777" w:rsidR="00AF2620" w:rsidRPr="00194B1D" w:rsidRDefault="00AF2620" w:rsidP="00AF2620">
      <w:pPr>
        <w:pStyle w:val="HRBGeneralText"/>
        <w:rPr>
          <w:bCs/>
        </w:rPr>
      </w:pPr>
      <w:r w:rsidRPr="00625F05">
        <w:rPr>
          <w:bCs/>
        </w:rPr>
        <w:t>Date of event: 23 June 2023</w:t>
      </w:r>
    </w:p>
    <w:p w14:paraId="1AB14BCF" w14:textId="77777777" w:rsidR="00AF2620" w:rsidRDefault="00AF2620" w:rsidP="00AF2620">
      <w:r>
        <w:t xml:space="preserve">Lay summary: Social Prescribing (SP) is a non-medical community-based service that links people with health-promoting activities and support services in their local community. SP is usually delivered by link workers who meet with individuals to identify their activity and/or support needs. Following this, the link worker either provides information to the individual on how and where to access suitable activities in their community (e.g. exercise programmes, education, </w:t>
      </w:r>
      <w:proofErr w:type="spellStart"/>
      <w:r>
        <w:t>counseling</w:t>
      </w:r>
      <w:proofErr w:type="spellEnd"/>
      <w:r>
        <w:t xml:space="preserve"> services) and, if necessary, will accompany the person to their preferred activity/support service.</w:t>
      </w:r>
    </w:p>
    <w:p w14:paraId="1EB5F14F" w14:textId="77777777" w:rsidR="00AF2620" w:rsidRDefault="00AF2620" w:rsidP="00AF2620">
      <w:r>
        <w:t>Different models of SP exist in Ireland therefore the SP process varies based on the environment/organisation in which SP services are located. Services currently delivering SP include community-based organisations, GP Practices, Hospitals, Universities etc. The focus of, and rationale for, setting up services differ, as do the social and health needs of individuals attending services.</w:t>
      </w:r>
    </w:p>
    <w:p w14:paraId="44F72483" w14:textId="77777777" w:rsidR="00AF2620" w:rsidRDefault="00AF2620" w:rsidP="00AF2620">
      <w:r>
        <w:t xml:space="preserve">Due to the recent expansion of SP services there is a need for a common and rigorous approach to evaluation of SP. A recent systematic review concluded that evidence is lacking on the effectiveness of SP in improving individuals’ health and well-being. The review concluded that further research is needed to identify core components of SP, and anticipated outcomes based on the population for whom services are designed. The purpose therefore of this workshop is to bring together key SP stakeholders in the island of Ireland including individuals who manage SP services, individuals who attend SP and those involved in evaluating SP services. These stakeholders will be invited to identify core components of SP, regardless of context of delivery and agree on suitable evaluation approaches to measure outcomes of SP. This is the first phase in developing a collaborative all-Ireland programme of research for testing the effectiveness of SP. Recommendations from this workshop will be shared through information events, social </w:t>
      </w:r>
      <w:proofErr w:type="gramStart"/>
      <w:r>
        <w:t>media</w:t>
      </w:r>
      <w:proofErr w:type="gramEnd"/>
      <w:r>
        <w:t xml:space="preserve"> and a SP Evaluation report.</w:t>
      </w:r>
    </w:p>
    <w:p w14:paraId="1E4B6BE9" w14:textId="77777777" w:rsidR="00AF2620" w:rsidRDefault="00AF2620" w:rsidP="00AF2620">
      <w:pPr>
        <w:pStyle w:val="HRBGeneralText"/>
      </w:pPr>
    </w:p>
    <w:p w14:paraId="24A5DDF8" w14:textId="77777777" w:rsidR="00AF2620" w:rsidRPr="00AF2620" w:rsidRDefault="00AF2620" w:rsidP="00AF2620">
      <w:pPr>
        <w:pStyle w:val="HRBGeneralText"/>
      </w:pPr>
    </w:p>
    <w:p w14:paraId="20750714" w14:textId="6E8DABD2" w:rsidR="00194B1D" w:rsidRPr="00295A1E" w:rsidRDefault="00194B1D" w:rsidP="00D506E6">
      <w:pPr>
        <w:pStyle w:val="HRBHeadingL5"/>
        <w:numPr>
          <w:ilvl w:val="0"/>
          <w:numId w:val="47"/>
        </w:numPr>
        <w:rPr>
          <w:rFonts w:asciiTheme="minorHAnsi" w:hAnsiTheme="minorHAnsi" w:cstheme="minorHAnsi"/>
          <w:b w:val="0"/>
          <w:bCs/>
          <w:color w:val="auto"/>
        </w:rPr>
      </w:pPr>
      <w:r w:rsidRPr="00295A1E">
        <w:rPr>
          <w:rFonts w:asciiTheme="minorHAnsi" w:hAnsiTheme="minorHAnsi" w:cstheme="minorHAnsi"/>
          <w:b w:val="0"/>
          <w:bCs/>
          <w:color w:val="auto"/>
        </w:rPr>
        <w:lastRenderedPageBreak/>
        <w:t>Priorities for future research on tapering psychiatric medicines: A collaborative workshop involving people with lived experience, family members, and healthcare professionals</w:t>
      </w:r>
    </w:p>
    <w:p w14:paraId="449D442F" w14:textId="77777777" w:rsidR="00194B1D" w:rsidRPr="00295A1E" w:rsidRDefault="00194B1D" w:rsidP="00194B1D">
      <w:pPr>
        <w:pStyle w:val="HRBHeadingL5"/>
        <w:rPr>
          <w:rFonts w:asciiTheme="minorHAnsi" w:hAnsiTheme="minorHAnsi" w:cstheme="minorHAnsi"/>
          <w:b w:val="0"/>
          <w:bCs/>
          <w:color w:val="auto"/>
        </w:rPr>
      </w:pPr>
      <w:r w:rsidRPr="00295A1E">
        <w:rPr>
          <w:rFonts w:asciiTheme="minorHAnsi" w:hAnsiTheme="minorHAnsi" w:cstheme="minorHAnsi"/>
          <w:b w:val="0"/>
          <w:bCs/>
          <w:color w:val="auto"/>
        </w:rPr>
        <w:t>Name of applicant: Dr Cathal Cadogan</w:t>
      </w:r>
    </w:p>
    <w:p w14:paraId="604DA892" w14:textId="77777777" w:rsidR="00194B1D" w:rsidRPr="00295A1E" w:rsidRDefault="00194B1D" w:rsidP="00194B1D">
      <w:pPr>
        <w:pStyle w:val="HRBHeadingL5"/>
        <w:rPr>
          <w:rFonts w:asciiTheme="minorHAnsi" w:eastAsiaTheme="minorEastAsia" w:hAnsiTheme="minorHAnsi" w:cstheme="minorHAnsi"/>
          <w:b w:val="0"/>
          <w:bCs/>
          <w:color w:val="auto"/>
          <w:lang w:val="en-GB" w:eastAsia="ja-JP"/>
        </w:rPr>
      </w:pPr>
      <w:r w:rsidRPr="00295A1E">
        <w:rPr>
          <w:rFonts w:asciiTheme="minorHAnsi" w:hAnsiTheme="minorHAnsi" w:cstheme="minorHAnsi"/>
          <w:b w:val="0"/>
          <w:bCs/>
          <w:color w:val="auto"/>
        </w:rPr>
        <w:t>Host Institution:</w:t>
      </w:r>
      <w:r w:rsidRPr="00295A1E">
        <w:rPr>
          <w:rFonts w:asciiTheme="minorHAnsi" w:eastAsiaTheme="minorEastAsia" w:hAnsiTheme="minorHAnsi" w:cstheme="minorHAnsi"/>
          <w:b w:val="0"/>
          <w:bCs/>
          <w:color w:val="auto"/>
          <w:lang w:val="en-GB" w:eastAsia="ja-JP"/>
        </w:rPr>
        <w:t xml:space="preserve"> Trinity College Dublin</w:t>
      </w:r>
    </w:p>
    <w:p w14:paraId="1E48DFA7" w14:textId="77777777" w:rsidR="00194B1D" w:rsidRPr="00295A1E" w:rsidRDefault="00194B1D" w:rsidP="00194B1D">
      <w:pPr>
        <w:pStyle w:val="HRBGeneralText"/>
        <w:rPr>
          <w:bCs/>
          <w:lang w:val="en-GB" w:eastAsia="ja-JP"/>
        </w:rPr>
      </w:pPr>
      <w:r w:rsidRPr="00295A1E">
        <w:rPr>
          <w:bCs/>
          <w:lang w:val="en-GB" w:eastAsia="ja-JP"/>
        </w:rPr>
        <w:t>Date of event</w:t>
      </w:r>
      <w:r>
        <w:rPr>
          <w:bCs/>
          <w:lang w:val="en-GB" w:eastAsia="ja-JP"/>
        </w:rPr>
        <w:t>: Spring 2024</w:t>
      </w:r>
    </w:p>
    <w:p w14:paraId="6CB8D1BF" w14:textId="77777777" w:rsidR="00194B1D" w:rsidRPr="00E8772E" w:rsidRDefault="00194B1D" w:rsidP="00194B1D">
      <w:pPr>
        <w:pStyle w:val="HRBGeneralText"/>
      </w:pPr>
      <w:r>
        <w:t xml:space="preserve">Lay summary: </w:t>
      </w:r>
      <w:r w:rsidRPr="00E8772E">
        <w:t>A growing number of people with experience of mental health problems want to reduce and stop their use of</w:t>
      </w:r>
      <w:r>
        <w:t xml:space="preserve"> </w:t>
      </w:r>
      <w:r w:rsidRPr="00E8772E">
        <w:t>psychiatric medicines, such as antidepressants and anti-anxiety tablets. There are many reasons for this ranging</w:t>
      </w:r>
      <w:r>
        <w:t xml:space="preserve"> </w:t>
      </w:r>
      <w:r w:rsidRPr="00E8772E">
        <w:t>from side-effects to people feeling that the medicine is no longer needed. Tapering is the recommended process</w:t>
      </w:r>
      <w:r>
        <w:t xml:space="preserve"> </w:t>
      </w:r>
      <w:r w:rsidRPr="00E8772E">
        <w:t>for reducing and stopping psychiatric medicines. It involves gradually decreasing the dose over time to reduce the</w:t>
      </w:r>
      <w:r>
        <w:t xml:space="preserve"> </w:t>
      </w:r>
      <w:r w:rsidRPr="00E8772E">
        <w:t>risk of withdrawal symptoms. However, there are many questions/uncertainties about this process. We think it is</w:t>
      </w:r>
      <w:r>
        <w:t xml:space="preserve"> </w:t>
      </w:r>
      <w:r w:rsidRPr="00E8772E">
        <w:t>important that future research focuses on questions/uncertainties that matter to key stakeholders (people with lived</w:t>
      </w:r>
      <w:r>
        <w:t xml:space="preserve"> </w:t>
      </w:r>
      <w:r w:rsidRPr="00E8772E">
        <w:t>experience of taking and/or stopping these medicines, family members/carers, healthcare professionals).</w:t>
      </w:r>
    </w:p>
    <w:p w14:paraId="0953828D" w14:textId="77777777" w:rsidR="00194B1D" w:rsidRPr="00E8772E" w:rsidRDefault="00194B1D" w:rsidP="00194B1D">
      <w:pPr>
        <w:pStyle w:val="HRBGeneralText"/>
      </w:pPr>
      <w:r w:rsidRPr="00E8772E">
        <w:t>The purpose of this event is to produce a Top 10 list of priorities for future research on tapering psychiatric</w:t>
      </w:r>
      <w:r>
        <w:t xml:space="preserve"> </w:t>
      </w:r>
      <w:r w:rsidRPr="00E8772E">
        <w:t>medicines. We will do this by bringing together a panel of 25 key stakeholders for a collaborative workshop. An</w:t>
      </w:r>
      <w:r>
        <w:t xml:space="preserve"> </w:t>
      </w:r>
      <w:r w:rsidRPr="00E8772E">
        <w:t>independent chairperson will run the workshop and make sure that all stakeholders’ voices are heard. During the</w:t>
      </w:r>
      <w:r>
        <w:t xml:space="preserve"> </w:t>
      </w:r>
      <w:r w:rsidRPr="00E8772E">
        <w:t>workshop, a list of unanswered questions/uncertainties about tapering psychiatric medicines will be presented and</w:t>
      </w:r>
      <w:r>
        <w:t xml:space="preserve"> </w:t>
      </w:r>
      <w:r w:rsidRPr="00E8772E">
        <w:t>discussed. This list is based on our previous research involving an online survey of almost 1000 key stakeholders.</w:t>
      </w:r>
      <w:r>
        <w:t xml:space="preserve"> </w:t>
      </w:r>
      <w:r w:rsidRPr="00E8772E">
        <w:t>The workshop attendees will work together to discuss and rank the importance of the questions/uncertainties and</w:t>
      </w:r>
      <w:r>
        <w:t xml:space="preserve"> </w:t>
      </w:r>
      <w:r w:rsidRPr="00E8772E">
        <w:t>agree on a list of priorities for future research.</w:t>
      </w:r>
    </w:p>
    <w:p w14:paraId="63C41FEE" w14:textId="77777777" w:rsidR="00194B1D" w:rsidRDefault="00194B1D" w:rsidP="00194B1D">
      <w:pPr>
        <w:pStyle w:val="HRBGeneralText"/>
      </w:pPr>
      <w:r w:rsidRPr="00E8772E">
        <w:t>A summary report and lay summary of the list of priorities for future research will be shared with a wide range of</w:t>
      </w:r>
      <w:r>
        <w:t xml:space="preserve"> </w:t>
      </w:r>
      <w:r w:rsidRPr="00E8772E">
        <w:t>target audiences. These will include international organisations representing each key stakeholder group, research</w:t>
      </w:r>
      <w:r>
        <w:t xml:space="preserve"> </w:t>
      </w:r>
      <w:r w:rsidRPr="00E8772E">
        <w:t>funders, and policy makers. The report will be published on our project website (www.tapersafer.org) with a short</w:t>
      </w:r>
      <w:r>
        <w:t xml:space="preserve"> </w:t>
      </w:r>
      <w:r w:rsidRPr="00E8772E">
        <w:t>video summary to ensure the findings reach a wider audience. An article will be published in a peer-reviewed</w:t>
      </w:r>
      <w:r>
        <w:t xml:space="preserve"> </w:t>
      </w:r>
      <w:r w:rsidRPr="00E8772E">
        <w:t>research journal that is free to access.</w:t>
      </w:r>
    </w:p>
    <w:p w14:paraId="0073B18A" w14:textId="77777777" w:rsidR="00AF2620" w:rsidRPr="00E8772E" w:rsidRDefault="00AF2620" w:rsidP="00194B1D">
      <w:pPr>
        <w:pStyle w:val="HRBGeneralText"/>
      </w:pPr>
    </w:p>
    <w:p w14:paraId="53600187" w14:textId="4ACD31CF" w:rsidR="00AF2620" w:rsidRPr="006E3A2B" w:rsidRDefault="00AF2620" w:rsidP="00D506E6">
      <w:pPr>
        <w:pStyle w:val="HRBHeadingL5"/>
        <w:numPr>
          <w:ilvl w:val="0"/>
          <w:numId w:val="47"/>
        </w:numPr>
        <w:rPr>
          <w:rFonts w:asciiTheme="minorHAnsi" w:hAnsiTheme="minorHAnsi" w:cstheme="minorHAnsi"/>
          <w:b w:val="0"/>
          <w:bCs/>
          <w:color w:val="auto"/>
        </w:rPr>
      </w:pPr>
      <w:r w:rsidRPr="006E3A2B">
        <w:rPr>
          <w:rFonts w:asciiTheme="minorHAnsi" w:hAnsiTheme="minorHAnsi" w:cstheme="minorHAnsi"/>
          <w:b w:val="0"/>
          <w:bCs/>
          <w:color w:val="auto"/>
        </w:rPr>
        <w:t>Creating Connections: A Dravet Syndrome Ireland - FutureNeuro Alliance</w:t>
      </w:r>
    </w:p>
    <w:p w14:paraId="252774A8" w14:textId="77777777" w:rsidR="00AF2620" w:rsidRPr="006E3A2B" w:rsidRDefault="00AF2620" w:rsidP="00AF2620">
      <w:pPr>
        <w:pStyle w:val="HRBHeadingL5"/>
        <w:rPr>
          <w:rFonts w:asciiTheme="minorHAnsi" w:hAnsiTheme="minorHAnsi" w:cstheme="minorHAnsi"/>
          <w:b w:val="0"/>
          <w:bCs/>
          <w:color w:val="auto"/>
        </w:rPr>
      </w:pPr>
      <w:r w:rsidRPr="006E3A2B">
        <w:rPr>
          <w:rFonts w:asciiTheme="minorHAnsi" w:hAnsiTheme="minorHAnsi" w:cstheme="minorHAnsi"/>
          <w:b w:val="0"/>
          <w:bCs/>
          <w:color w:val="auto"/>
        </w:rPr>
        <w:t xml:space="preserve">Name of applicant: Professor Norman </w:t>
      </w:r>
      <w:proofErr w:type="spellStart"/>
      <w:r w:rsidRPr="006E3A2B">
        <w:rPr>
          <w:rFonts w:asciiTheme="minorHAnsi" w:hAnsiTheme="minorHAnsi" w:cstheme="minorHAnsi"/>
          <w:b w:val="0"/>
          <w:bCs/>
          <w:color w:val="auto"/>
        </w:rPr>
        <w:t>Delanty</w:t>
      </w:r>
      <w:proofErr w:type="spellEnd"/>
    </w:p>
    <w:p w14:paraId="75B317FC" w14:textId="77777777" w:rsidR="00AF2620" w:rsidRPr="006E3A2B" w:rsidRDefault="00AF2620" w:rsidP="00AF2620">
      <w:pPr>
        <w:pStyle w:val="HRBHeadingL5"/>
        <w:rPr>
          <w:rFonts w:asciiTheme="minorHAnsi" w:eastAsiaTheme="minorEastAsia" w:hAnsiTheme="minorHAnsi" w:cstheme="minorHAnsi"/>
          <w:b w:val="0"/>
          <w:bCs/>
          <w:color w:val="auto"/>
          <w:lang w:val="en-GB" w:eastAsia="ja-JP"/>
        </w:rPr>
      </w:pPr>
      <w:r w:rsidRPr="006E3A2B">
        <w:rPr>
          <w:rFonts w:asciiTheme="minorHAnsi" w:hAnsiTheme="minorHAnsi" w:cstheme="minorHAnsi"/>
          <w:b w:val="0"/>
          <w:bCs/>
          <w:color w:val="auto"/>
        </w:rPr>
        <w:t>Host Institution:</w:t>
      </w:r>
      <w:r w:rsidRPr="006E3A2B">
        <w:rPr>
          <w:rFonts w:asciiTheme="minorHAnsi" w:eastAsiaTheme="minorEastAsia" w:hAnsiTheme="minorHAnsi" w:cstheme="minorHAnsi"/>
          <w:b w:val="0"/>
          <w:bCs/>
          <w:color w:val="auto"/>
          <w:lang w:val="en-GB" w:eastAsia="ja-JP"/>
        </w:rPr>
        <w:t xml:space="preserve"> RCSI</w:t>
      </w:r>
    </w:p>
    <w:p w14:paraId="72AC1F45" w14:textId="77777777" w:rsidR="00AF2620" w:rsidRPr="006E3A2B" w:rsidRDefault="00AF2620" w:rsidP="00AF2620">
      <w:pPr>
        <w:pStyle w:val="HRBGeneralText"/>
        <w:rPr>
          <w:bCs/>
          <w:lang w:val="en-GB" w:eastAsia="ja-JP"/>
        </w:rPr>
      </w:pPr>
      <w:r w:rsidRPr="006E3A2B">
        <w:rPr>
          <w:bCs/>
          <w:lang w:val="en-GB" w:eastAsia="ja-JP"/>
        </w:rPr>
        <w:t>Date of event: 10 June 2023</w:t>
      </w:r>
    </w:p>
    <w:p w14:paraId="50389CAA" w14:textId="77777777" w:rsidR="00AF2620" w:rsidRDefault="00AF2620" w:rsidP="00AF2620">
      <w:pPr>
        <w:pStyle w:val="HRBGeneralText"/>
      </w:pPr>
      <w:r>
        <w:t>Lay summary: This event is being hosted on June 10</w:t>
      </w:r>
      <w:proofErr w:type="gramStart"/>
      <w:r>
        <w:t xml:space="preserve"> 2023</w:t>
      </w:r>
      <w:proofErr w:type="gramEnd"/>
      <w:r>
        <w:t xml:space="preserve">, by Dravet Syndrome Ireland and the SFI FutureNeuro Research Centre for chronic and rare neurological diseases, with the support of Dublin Sports Partnership, Sports Inclusion Disability Officer (SIDO). The purpose of the event is to bring families and caregivers affected by Dravet Syndrome or other complex genetic epilepsies together with FutureNeuro researchers and clinicians for a day of learning, information, informal </w:t>
      </w:r>
      <w:proofErr w:type="gramStart"/>
      <w:r>
        <w:t>networking</w:t>
      </w:r>
      <w:proofErr w:type="gramEnd"/>
      <w:r>
        <w:t xml:space="preserve"> and children’s fun activities. By co-hosting the event with FutureNeuro, Dravet Syndrome Ireland will strengthen their relationship with clinicians and researchers working in the area of epilepsy. The format of the event is designed to strengthen the community of families living with Dravet Syndrome </w:t>
      </w:r>
      <w:r>
        <w:lastRenderedPageBreak/>
        <w:t>and other complex genetic epilepsies in Ireland and contribute to a shared agenda for prioritization of research and clinical care.</w:t>
      </w:r>
    </w:p>
    <w:p w14:paraId="26DF16AD" w14:textId="77777777" w:rsidR="00AF2620" w:rsidRDefault="00AF2620" w:rsidP="00AF2620">
      <w:pPr>
        <w:pStyle w:val="HRBGeneralText"/>
      </w:pPr>
      <w:r>
        <w:t xml:space="preserve">It is often very difficult for parents of children with complex epilepsies to travel to educational events specific to complex epilepsy due to the care needs of their children and the rare nature of their conditions. This event will give parents and caregivers the opportunity to hear about the latest treatments and current research in complex genetic epilepsies while enjoying a day out with all the family. Equally, clinicians and researchers will hear of the lived experiences of families with Dravet Syndrome. </w:t>
      </w:r>
    </w:p>
    <w:p w14:paraId="5775BA6C" w14:textId="77777777" w:rsidR="00AF2620" w:rsidRDefault="00AF2620" w:rsidP="00AF2620">
      <w:pPr>
        <w:pStyle w:val="HRBGeneralText"/>
      </w:pPr>
      <w:r>
        <w:t xml:space="preserve">The event will support accompanying children with complex epilepsies and their siblings by providing fun inclusive activities for all the family throughout the day. The event will include talks by clinicians and researchers, discussions with parents and caregivers, shared </w:t>
      </w:r>
      <w:proofErr w:type="gramStart"/>
      <w:r>
        <w:t>lunch</w:t>
      </w:r>
      <w:proofErr w:type="gramEnd"/>
      <w:r>
        <w:t xml:space="preserve"> and children’s activities such as professional magic show, movie time and movement activities. </w:t>
      </w:r>
    </w:p>
    <w:p w14:paraId="736E6144" w14:textId="1D17D0D9" w:rsidR="00194B1D" w:rsidRPr="00AF2620" w:rsidRDefault="00AF2620" w:rsidP="00194B1D">
      <w:pPr>
        <w:pStyle w:val="HRBGeneralText"/>
      </w:pPr>
      <w:r>
        <w:t>The outputs, outcomes and impacts of the event will be shared on social media channels with a reflective case study hosted on both the Dravet Syndrome Ireland and FutureNeuro websites.</w:t>
      </w:r>
    </w:p>
    <w:p w14:paraId="1156D59F" w14:textId="77777777" w:rsidR="00194B1D" w:rsidRDefault="00194B1D" w:rsidP="00AA46D1">
      <w:pPr>
        <w:pStyle w:val="HRBHeadingL5"/>
        <w:rPr>
          <w:b w:val="0"/>
          <w:bCs/>
          <w:color w:val="auto"/>
        </w:rPr>
      </w:pPr>
    </w:p>
    <w:p w14:paraId="4ED0D23E" w14:textId="5CA27A6E" w:rsidR="00A2232C" w:rsidRPr="008F2DB5" w:rsidRDefault="0095516F" w:rsidP="00D506E6">
      <w:pPr>
        <w:pStyle w:val="HRBHeadingL5"/>
        <w:numPr>
          <w:ilvl w:val="0"/>
          <w:numId w:val="47"/>
        </w:numPr>
        <w:rPr>
          <w:rFonts w:asciiTheme="minorHAnsi" w:hAnsiTheme="minorHAnsi" w:cstheme="minorHAnsi"/>
          <w:b w:val="0"/>
          <w:bCs/>
          <w:color w:val="auto"/>
        </w:rPr>
      </w:pPr>
      <w:r w:rsidRPr="008F2DB5">
        <w:rPr>
          <w:b w:val="0"/>
          <w:bCs/>
          <w:color w:val="auto"/>
        </w:rPr>
        <w:t>iPASTAR Conference - Achieving better outcomes from integrated pathways of care for acute stroke and rehabilitation</w:t>
      </w:r>
    </w:p>
    <w:p w14:paraId="3E71EA39" w14:textId="57041243" w:rsidR="00E553E8" w:rsidRPr="00E553E8" w:rsidRDefault="00E553E8" w:rsidP="00C43DF9">
      <w:pPr>
        <w:pStyle w:val="HRBHeadingL5"/>
        <w:rPr>
          <w:rFonts w:asciiTheme="minorHAnsi" w:hAnsiTheme="minorHAnsi" w:cstheme="minorHAnsi"/>
          <w:b w:val="0"/>
          <w:bCs/>
          <w:color w:val="auto"/>
        </w:rPr>
      </w:pPr>
      <w:r>
        <w:rPr>
          <w:rFonts w:asciiTheme="minorHAnsi" w:hAnsiTheme="minorHAnsi" w:cstheme="minorHAnsi"/>
          <w:b w:val="0"/>
          <w:bCs/>
          <w:color w:val="auto"/>
        </w:rPr>
        <w:t xml:space="preserve">Applicant name: </w:t>
      </w:r>
      <w:r w:rsidRPr="008F2DB5">
        <w:rPr>
          <w:rFonts w:asciiTheme="minorHAnsi" w:hAnsiTheme="minorHAnsi" w:cstheme="minorHAnsi"/>
          <w:b w:val="0"/>
          <w:bCs/>
          <w:color w:val="auto"/>
        </w:rPr>
        <w:t>Professor David William</w:t>
      </w:r>
    </w:p>
    <w:p w14:paraId="72C7D98B" w14:textId="4B16A2D7" w:rsidR="002A5D37" w:rsidRDefault="00E0550C" w:rsidP="00C43DF9">
      <w:pPr>
        <w:pStyle w:val="HRBHeadingL5"/>
        <w:rPr>
          <w:b w:val="0"/>
          <w:bCs/>
          <w:color w:val="auto"/>
        </w:rPr>
      </w:pPr>
      <w:r w:rsidRPr="008F2DB5">
        <w:rPr>
          <w:b w:val="0"/>
          <w:bCs/>
          <w:color w:val="auto"/>
        </w:rPr>
        <w:t>Host Institution</w:t>
      </w:r>
      <w:r w:rsidR="002A5D37" w:rsidRPr="008F2DB5">
        <w:rPr>
          <w:b w:val="0"/>
          <w:bCs/>
          <w:color w:val="auto"/>
        </w:rPr>
        <w:t>:</w:t>
      </w:r>
      <w:r w:rsidR="00C7519A" w:rsidRPr="008F2DB5">
        <w:rPr>
          <w:b w:val="0"/>
          <w:bCs/>
          <w:color w:val="auto"/>
        </w:rPr>
        <w:t xml:space="preserve"> RCSI</w:t>
      </w:r>
    </w:p>
    <w:p w14:paraId="42A699BC" w14:textId="45E9DAFF" w:rsidR="00FF5285" w:rsidRDefault="00C63CA0" w:rsidP="00FF5285">
      <w:pPr>
        <w:pStyle w:val="HRBGeneralText"/>
      </w:pPr>
      <w:r>
        <w:t>Event date: Spring 2024</w:t>
      </w:r>
    </w:p>
    <w:p w14:paraId="56D22135" w14:textId="0EA7ED73" w:rsidR="00F253A6" w:rsidRPr="00517023" w:rsidRDefault="00220D6A" w:rsidP="00F253A6">
      <w:pPr>
        <w:pStyle w:val="HRBGeneralText"/>
      </w:pPr>
      <w:r>
        <w:t>Lay summary:</w:t>
      </w:r>
      <w:r w:rsidR="00517023">
        <w:t xml:space="preserve"> </w:t>
      </w:r>
      <w:r w:rsidR="00F253A6" w:rsidRPr="00BD3DDA">
        <w:rPr>
          <w:b/>
          <w:bCs/>
        </w:rPr>
        <w:t>What is iPASTAR?</w:t>
      </w:r>
    </w:p>
    <w:p w14:paraId="60BD6F43" w14:textId="7C181D24" w:rsidR="00F253A6" w:rsidRDefault="00F253A6" w:rsidP="00F253A6">
      <w:pPr>
        <w:pStyle w:val="HRBGeneralText"/>
      </w:pPr>
      <w:r>
        <w:t>iPASTAR (Improving Pathways for Acute STroke And Rehabilitation) is a Structured Doctoral Training Programme funded by the HRB with four PhD scholars. The focus is to develop better care pathways from acute hospital care to rehabilitation in the community and living well after stroke.</w:t>
      </w:r>
    </w:p>
    <w:p w14:paraId="34430AE7" w14:textId="77777777" w:rsidR="00F253A6" w:rsidRPr="00BD3DDA" w:rsidRDefault="00F253A6" w:rsidP="00F253A6">
      <w:pPr>
        <w:pStyle w:val="HRBGeneralText"/>
        <w:rPr>
          <w:b/>
          <w:bCs/>
        </w:rPr>
      </w:pPr>
      <w:r w:rsidRPr="00BD3DDA">
        <w:rPr>
          <w:b/>
          <w:bCs/>
        </w:rPr>
        <w:t xml:space="preserve">What are we doing and why? </w:t>
      </w:r>
    </w:p>
    <w:p w14:paraId="74538024" w14:textId="6A91B47C" w:rsidR="00F253A6" w:rsidRPr="00F253A6" w:rsidRDefault="00F253A6" w:rsidP="00F253A6">
      <w:pPr>
        <w:pStyle w:val="HRBGeneralText"/>
        <w:rPr>
          <w:b/>
          <w:bCs/>
        </w:rPr>
      </w:pPr>
      <w:r>
        <w:t>Our research programme is informed by the experience of Irish stroke</w:t>
      </w:r>
      <w:r>
        <w:rPr>
          <w:b/>
          <w:bCs/>
        </w:rPr>
        <w:t xml:space="preserve"> </w:t>
      </w:r>
      <w:r>
        <w:t>survivors who identified the challenges that they and their families face</w:t>
      </w:r>
      <w:r>
        <w:rPr>
          <w:b/>
          <w:bCs/>
        </w:rPr>
        <w:t xml:space="preserve"> </w:t>
      </w:r>
      <w:r>
        <w:t>following stroke. These challenges included their initial care in hospital,</w:t>
      </w:r>
      <w:r>
        <w:rPr>
          <w:b/>
          <w:bCs/>
        </w:rPr>
        <w:t xml:space="preserve"> </w:t>
      </w:r>
      <w:r>
        <w:t>difficulties when they were discharged from hospital and accessing</w:t>
      </w:r>
      <w:r>
        <w:rPr>
          <w:b/>
          <w:bCs/>
        </w:rPr>
        <w:t xml:space="preserve"> </w:t>
      </w:r>
      <w:r>
        <w:t>rehabilitation. They described a lack of access to ongoing therapy and</w:t>
      </w:r>
      <w:r>
        <w:rPr>
          <w:b/>
          <w:bCs/>
        </w:rPr>
        <w:t xml:space="preserve"> </w:t>
      </w:r>
      <w:r>
        <w:t>their difficulties in living, ageing well and leading a healthy lifestyle after</w:t>
      </w:r>
      <w:r>
        <w:rPr>
          <w:b/>
          <w:bCs/>
        </w:rPr>
        <w:t xml:space="preserve"> </w:t>
      </w:r>
      <w:r>
        <w:t>stroke. We continue to work with our Public and Patient Involvement</w:t>
      </w:r>
      <w:r>
        <w:rPr>
          <w:b/>
          <w:bCs/>
        </w:rPr>
        <w:t xml:space="preserve"> </w:t>
      </w:r>
      <w:r>
        <w:t>(PPI) group. Our team include stroke champions and their voices are</w:t>
      </w:r>
      <w:r>
        <w:rPr>
          <w:b/>
          <w:bCs/>
        </w:rPr>
        <w:t xml:space="preserve"> </w:t>
      </w:r>
      <w:r>
        <w:t>central to the research projects to ensure a clear focus on stroke patient</w:t>
      </w:r>
      <w:r>
        <w:rPr>
          <w:b/>
          <w:bCs/>
        </w:rPr>
        <w:t xml:space="preserve"> </w:t>
      </w:r>
      <w:r>
        <w:t>priorities</w:t>
      </w:r>
    </w:p>
    <w:p w14:paraId="6E880CFF" w14:textId="77777777" w:rsidR="00F253A6" w:rsidRPr="00BD3DDA" w:rsidRDefault="00F253A6" w:rsidP="00F253A6">
      <w:pPr>
        <w:pStyle w:val="HRBGeneralText"/>
        <w:rPr>
          <w:b/>
          <w:bCs/>
        </w:rPr>
      </w:pPr>
      <w:r w:rsidRPr="00BD3DDA">
        <w:rPr>
          <w:b/>
          <w:bCs/>
        </w:rPr>
        <w:t>Why are we having this national conference?</w:t>
      </w:r>
    </w:p>
    <w:p w14:paraId="4D12397D" w14:textId="6AD74BD3" w:rsidR="0095516F" w:rsidRDefault="00F253A6" w:rsidP="00F253A6">
      <w:pPr>
        <w:pStyle w:val="HRBGeneralText"/>
      </w:pPr>
      <w:r>
        <w:t>The focus of iPASTAR is on improving pathways of stroke care. Our</w:t>
      </w:r>
      <w:r>
        <w:rPr>
          <w:b/>
          <w:bCs/>
        </w:rPr>
        <w:t xml:space="preserve"> </w:t>
      </w:r>
      <w:r>
        <w:t>work to codesign and improve the stroke care pathway is evidence based,</w:t>
      </w:r>
      <w:r>
        <w:rPr>
          <w:b/>
          <w:bCs/>
        </w:rPr>
        <w:t xml:space="preserve"> </w:t>
      </w:r>
      <w:r>
        <w:t>conducted across the country, and has strong PPI input and codesign</w:t>
      </w:r>
      <w:r>
        <w:rPr>
          <w:b/>
          <w:bCs/>
        </w:rPr>
        <w:t xml:space="preserve"> </w:t>
      </w:r>
      <w:r>
        <w:t>elements that are relevant for anyone who has experienced</w:t>
      </w:r>
      <w:r>
        <w:rPr>
          <w:b/>
          <w:bCs/>
        </w:rPr>
        <w:t xml:space="preserve"> </w:t>
      </w:r>
      <w:r>
        <w:t>stroke or is involved in delivery or development of care after stroke. The</w:t>
      </w:r>
      <w:r>
        <w:rPr>
          <w:b/>
          <w:bCs/>
        </w:rPr>
        <w:t xml:space="preserve"> </w:t>
      </w:r>
      <w:r>
        <w:t>iPASTAR programme is already providing evidence to support the</w:t>
      </w:r>
      <w:r>
        <w:rPr>
          <w:b/>
          <w:bCs/>
        </w:rPr>
        <w:t xml:space="preserve"> </w:t>
      </w:r>
      <w:r>
        <w:t>development of patient-focused interventions to improve patient care</w:t>
      </w:r>
      <w:r>
        <w:rPr>
          <w:b/>
          <w:bCs/>
        </w:rPr>
        <w:t xml:space="preserve"> </w:t>
      </w:r>
      <w:r>
        <w:t>and outcomes from stroke. We wish to strengthen the iPASTAR</w:t>
      </w:r>
      <w:r>
        <w:rPr>
          <w:b/>
          <w:bCs/>
        </w:rPr>
        <w:t xml:space="preserve"> </w:t>
      </w:r>
      <w:r>
        <w:t>dissemination activities by arranging a new national conference in 2024,</w:t>
      </w:r>
      <w:r>
        <w:rPr>
          <w:b/>
          <w:bCs/>
        </w:rPr>
        <w:t xml:space="preserve"> </w:t>
      </w:r>
      <w:r>
        <w:t>at which we will share our findings with key stakeholders, including</w:t>
      </w:r>
      <w:r>
        <w:rPr>
          <w:b/>
          <w:bCs/>
        </w:rPr>
        <w:t xml:space="preserve"> </w:t>
      </w:r>
      <w:r>
        <w:t xml:space="preserve">stroke </w:t>
      </w:r>
      <w:r>
        <w:lastRenderedPageBreak/>
        <w:t>survivors, stroke multidisciplinary teams in hospital and</w:t>
      </w:r>
      <w:r>
        <w:rPr>
          <w:b/>
          <w:bCs/>
        </w:rPr>
        <w:t xml:space="preserve"> </w:t>
      </w:r>
      <w:r>
        <w:t>community settings, the national stroke advocacy agencies, policy</w:t>
      </w:r>
      <w:r>
        <w:rPr>
          <w:b/>
          <w:bCs/>
        </w:rPr>
        <w:t xml:space="preserve"> </w:t>
      </w:r>
      <w:r>
        <w:t xml:space="preserve">makers and planners, </w:t>
      </w:r>
      <w:proofErr w:type="gramStart"/>
      <w:r>
        <w:t>researchers</w:t>
      </w:r>
      <w:proofErr w:type="gramEnd"/>
      <w:r>
        <w:t xml:space="preserve"> and clinicians; share knowledge,</w:t>
      </w:r>
      <w:r>
        <w:rPr>
          <w:b/>
          <w:bCs/>
        </w:rPr>
        <w:t xml:space="preserve"> </w:t>
      </w:r>
      <w:r>
        <w:t>increase collaboration and discuss stroke strategy and policy for Ireland.</w:t>
      </w:r>
    </w:p>
    <w:p w14:paraId="4B3A0D2C" w14:textId="77777777" w:rsidR="00194B1D" w:rsidRDefault="00194B1D" w:rsidP="00F253A6">
      <w:pPr>
        <w:pStyle w:val="HRBGeneralText"/>
      </w:pPr>
    </w:p>
    <w:p w14:paraId="4836CCA1" w14:textId="428D283A" w:rsidR="00AF2620" w:rsidRPr="00A87B9E" w:rsidRDefault="00AF2620" w:rsidP="00D506E6">
      <w:pPr>
        <w:pStyle w:val="HRBHeadingL5"/>
        <w:numPr>
          <w:ilvl w:val="0"/>
          <w:numId w:val="47"/>
        </w:numPr>
        <w:rPr>
          <w:rFonts w:asciiTheme="minorHAnsi" w:hAnsiTheme="minorHAnsi" w:cstheme="minorHAnsi"/>
          <w:b w:val="0"/>
          <w:bCs/>
          <w:color w:val="auto"/>
        </w:rPr>
      </w:pPr>
      <w:r w:rsidRPr="00A87B9E">
        <w:rPr>
          <w:rFonts w:asciiTheme="minorHAnsi" w:hAnsiTheme="minorHAnsi" w:cstheme="minorHAnsi"/>
          <w:b w:val="0"/>
          <w:bCs/>
          <w:color w:val="auto"/>
        </w:rPr>
        <w:t>Building Connections workshop series</w:t>
      </w:r>
      <w:r>
        <w:rPr>
          <w:rFonts w:asciiTheme="minorHAnsi" w:hAnsiTheme="minorHAnsi" w:cstheme="minorHAnsi"/>
          <w:b w:val="0"/>
          <w:bCs/>
          <w:color w:val="auto"/>
        </w:rPr>
        <w:t xml:space="preserve"> </w:t>
      </w:r>
    </w:p>
    <w:p w14:paraId="79550DDB" w14:textId="77777777" w:rsidR="00AF2620" w:rsidRPr="00A87B9E" w:rsidRDefault="00AF2620" w:rsidP="00AF2620">
      <w:pPr>
        <w:pStyle w:val="HRBHeadingL5"/>
        <w:rPr>
          <w:rFonts w:asciiTheme="minorHAnsi" w:hAnsiTheme="minorHAnsi" w:cstheme="minorHAnsi"/>
          <w:b w:val="0"/>
          <w:bCs/>
          <w:color w:val="auto"/>
        </w:rPr>
      </w:pPr>
      <w:r w:rsidRPr="00A87B9E">
        <w:rPr>
          <w:rFonts w:asciiTheme="minorHAnsi" w:hAnsiTheme="minorHAnsi" w:cstheme="minorHAnsi"/>
          <w:b w:val="0"/>
          <w:bCs/>
          <w:color w:val="auto"/>
        </w:rPr>
        <w:t>Applicant name: Ms Edel Murphy</w:t>
      </w:r>
    </w:p>
    <w:p w14:paraId="4F0194CD" w14:textId="77777777" w:rsidR="00AF2620" w:rsidRPr="00A87B9E" w:rsidRDefault="00AF2620" w:rsidP="00AF2620">
      <w:pPr>
        <w:pStyle w:val="HRBHeadingL5"/>
        <w:rPr>
          <w:rFonts w:asciiTheme="minorHAnsi" w:eastAsiaTheme="minorEastAsia" w:hAnsiTheme="minorHAnsi" w:cstheme="minorHAnsi"/>
          <w:b w:val="0"/>
          <w:bCs/>
          <w:color w:val="auto"/>
          <w:lang w:val="en-GB" w:eastAsia="ja-JP"/>
        </w:rPr>
      </w:pPr>
      <w:r w:rsidRPr="00A87B9E">
        <w:rPr>
          <w:rFonts w:asciiTheme="minorHAnsi" w:hAnsiTheme="minorHAnsi" w:cstheme="minorHAnsi"/>
          <w:b w:val="0"/>
          <w:bCs/>
          <w:color w:val="auto"/>
        </w:rPr>
        <w:t>Host Institution:</w:t>
      </w:r>
      <w:r w:rsidRPr="00A87B9E">
        <w:rPr>
          <w:rFonts w:asciiTheme="minorHAnsi" w:eastAsiaTheme="minorEastAsia" w:hAnsiTheme="minorHAnsi" w:cstheme="minorHAnsi"/>
          <w:b w:val="0"/>
          <w:bCs/>
          <w:color w:val="auto"/>
          <w:lang w:val="en-GB" w:eastAsia="ja-JP"/>
        </w:rPr>
        <w:t xml:space="preserve"> University of Galway</w:t>
      </w:r>
    </w:p>
    <w:p w14:paraId="10D7C434" w14:textId="1E295F36" w:rsidR="00AF2620" w:rsidRPr="00AF2620" w:rsidRDefault="00AF2620" w:rsidP="00AF2620">
      <w:pPr>
        <w:pStyle w:val="HRBGeneralText"/>
        <w:rPr>
          <w:bCs/>
          <w:lang w:val="en-GB" w:eastAsia="ja-JP"/>
        </w:rPr>
      </w:pPr>
      <w:r w:rsidRPr="00A87B9E">
        <w:rPr>
          <w:bCs/>
          <w:lang w:val="en-GB" w:eastAsia="ja-JP"/>
        </w:rPr>
        <w:t>Date of event: 9 February 2024 (main event)</w:t>
      </w:r>
    </w:p>
    <w:p w14:paraId="408EAE78" w14:textId="77777777" w:rsidR="00AF2620" w:rsidRPr="00BD3DDA" w:rsidRDefault="00AF2620" w:rsidP="00AF2620">
      <w:pPr>
        <w:pStyle w:val="HRBGeneralText"/>
        <w:rPr>
          <w:b/>
          <w:bCs/>
        </w:rPr>
      </w:pPr>
      <w:r w:rsidRPr="00194B1D">
        <w:t>Lay summary:</w:t>
      </w:r>
      <w:r>
        <w:rPr>
          <w:b/>
          <w:bCs/>
        </w:rPr>
        <w:t xml:space="preserve"> </w:t>
      </w:r>
      <w:r w:rsidRPr="00BD3DDA">
        <w:rPr>
          <w:b/>
          <w:bCs/>
        </w:rPr>
        <w:t>Building Connections workshop series</w:t>
      </w:r>
    </w:p>
    <w:p w14:paraId="3CC8188C" w14:textId="77777777" w:rsidR="00AF2620" w:rsidRDefault="00AF2620" w:rsidP="00AF2620">
      <w:pPr>
        <w:pStyle w:val="HRBGeneralText"/>
      </w:pPr>
      <w:r w:rsidRPr="00BD3DDA">
        <w:rPr>
          <w:b/>
          <w:bCs/>
        </w:rPr>
        <w:t xml:space="preserve">Dates: </w:t>
      </w:r>
      <w:r>
        <w:t xml:space="preserve">Workshops series in Autumn 2023 and a main event, An </w:t>
      </w:r>
      <w:proofErr w:type="spellStart"/>
      <w:r>
        <w:t>Meitheal</w:t>
      </w:r>
      <w:proofErr w:type="spellEnd"/>
      <w:r>
        <w:t>, 21 October 2023</w:t>
      </w:r>
    </w:p>
    <w:p w14:paraId="63627C5D" w14:textId="77777777" w:rsidR="00AF2620" w:rsidRDefault="00AF2620" w:rsidP="00AF2620">
      <w:pPr>
        <w:pStyle w:val="HRBGeneralText"/>
      </w:pPr>
      <w:r w:rsidRPr="00BD3DDA">
        <w:rPr>
          <w:b/>
          <w:bCs/>
        </w:rPr>
        <w:t>Venues:</w:t>
      </w:r>
      <w:r>
        <w:t xml:space="preserve"> Venues at 3 community organisations (Dublin &amp; Galway), An </w:t>
      </w:r>
      <w:proofErr w:type="spellStart"/>
      <w:r>
        <w:t>Meitheal</w:t>
      </w:r>
      <w:proofErr w:type="spellEnd"/>
      <w:r>
        <w:t xml:space="preserve"> at community venue, Dublin</w:t>
      </w:r>
    </w:p>
    <w:p w14:paraId="5449DCE4" w14:textId="77777777" w:rsidR="00AF2620" w:rsidRPr="00BD3DDA" w:rsidRDefault="00AF2620" w:rsidP="00AF2620">
      <w:pPr>
        <w:pStyle w:val="HRBGeneralText"/>
        <w:rPr>
          <w:b/>
          <w:bCs/>
        </w:rPr>
      </w:pPr>
      <w:r w:rsidRPr="00BD3DDA">
        <w:rPr>
          <w:b/>
          <w:bCs/>
        </w:rPr>
        <w:t>Why?</w:t>
      </w:r>
    </w:p>
    <w:p w14:paraId="30AC0041" w14:textId="77777777" w:rsidR="00AF2620" w:rsidRDefault="00AF2620" w:rsidP="00AF2620">
      <w:pPr>
        <w:pStyle w:val="HRBGeneralText"/>
      </w:pPr>
      <w:r>
        <w:t xml:space="preserve">Research is often done </w:t>
      </w:r>
      <w:r w:rsidRPr="00BD3DDA">
        <w:rPr>
          <w:b/>
          <w:bCs/>
          <w:u w:val="single"/>
        </w:rPr>
        <w:t>on</w:t>
      </w:r>
      <w:r>
        <w:t xml:space="preserve"> communities rather than </w:t>
      </w:r>
      <w:r w:rsidRPr="00BD3DDA">
        <w:rPr>
          <w:b/>
          <w:bCs/>
        </w:rPr>
        <w:t>with</w:t>
      </w:r>
      <w:r>
        <w:t xml:space="preserve"> communities. The PPI Ignite Network delivers PPI (public and patient involvement) training and support to enable researchers to conduct research </w:t>
      </w:r>
      <w:r w:rsidRPr="00BD3DDA">
        <w:rPr>
          <w:b/>
          <w:bCs/>
        </w:rPr>
        <w:t>with</w:t>
      </w:r>
      <w:r>
        <w:t xml:space="preserve"> communities. Over 80% of this training and support is delivered to researchers and students within </w:t>
      </w:r>
      <w:proofErr w:type="gramStart"/>
      <w:r>
        <w:t>Universities</w:t>
      </w:r>
      <w:proofErr w:type="gramEnd"/>
      <w:r>
        <w:t>. The Network's Equality Diversity and Inclusion Strategy and members of the Network's Public Advisory Board (PAB) both emphasise the urgent need to build PPI capacity among the public and in particular, in marginalised communities. to enable them to develop meaningful partnerships with researchers.</w:t>
      </w:r>
    </w:p>
    <w:p w14:paraId="519286E4" w14:textId="77777777" w:rsidR="00AF2620" w:rsidRDefault="00AF2620" w:rsidP="00AF2620">
      <w:pPr>
        <w:pStyle w:val="HRBGeneralText"/>
      </w:pPr>
      <w:r>
        <w:t>In this proposal, the term "</w:t>
      </w:r>
      <w:r w:rsidRPr="00BD3DDA">
        <w:rPr>
          <w:b/>
          <w:bCs/>
        </w:rPr>
        <w:t>community</w:t>
      </w:r>
      <w:r>
        <w:t xml:space="preserve">" includes both </w:t>
      </w:r>
      <w:r w:rsidRPr="00BD3DDA">
        <w:rPr>
          <w:b/>
          <w:bCs/>
        </w:rPr>
        <w:t>community-based organisations</w:t>
      </w:r>
      <w:r>
        <w:t xml:space="preserve"> (</w:t>
      </w:r>
      <w:proofErr w:type="spellStart"/>
      <w:r>
        <w:t>eg</w:t>
      </w:r>
      <w:proofErr w:type="spellEnd"/>
      <w:r>
        <w:t xml:space="preserve"> a family resource centre) and </w:t>
      </w:r>
      <w:r w:rsidRPr="00BD3DDA">
        <w:rPr>
          <w:b/>
          <w:bCs/>
        </w:rPr>
        <w:t>patient charities</w:t>
      </w:r>
      <w:r>
        <w:t>.</w:t>
      </w:r>
    </w:p>
    <w:p w14:paraId="7D4DCB64" w14:textId="77777777" w:rsidR="00AF2620" w:rsidRPr="008A7CDB" w:rsidRDefault="00AF2620" w:rsidP="00AF2620">
      <w:pPr>
        <w:pStyle w:val="HRBGeneralText"/>
        <w:rPr>
          <w:b/>
          <w:bCs/>
        </w:rPr>
      </w:pPr>
      <w:r w:rsidRPr="008A7CDB">
        <w:rPr>
          <w:b/>
          <w:bCs/>
        </w:rPr>
        <w:t>How?</w:t>
      </w:r>
    </w:p>
    <w:p w14:paraId="2C80B11E" w14:textId="77777777" w:rsidR="00AF2620" w:rsidRDefault="00AF2620" w:rsidP="00AF2620">
      <w:pPr>
        <w:pStyle w:val="HRBGeneralText"/>
      </w:pPr>
      <w:r>
        <w:t>We (the PPI Ignite Network national office and members of the Network's Public Advisory Board) will work with three communities and three postgraduate researchers to develop the capacities and skills required to build a relationship and to co-create research questions of interest to all involved, by:</w:t>
      </w:r>
    </w:p>
    <w:p w14:paraId="6017940E" w14:textId="77777777" w:rsidR="00AF2620" w:rsidRDefault="00AF2620" w:rsidP="00AF2620">
      <w:pPr>
        <w:pStyle w:val="HRBGeneralText"/>
      </w:pPr>
      <w:r>
        <w:t xml:space="preserve">1. Co-designing a customizable series of 3 workshops, </w:t>
      </w:r>
      <w:r w:rsidRPr="00961290">
        <w:rPr>
          <w:b/>
          <w:bCs/>
        </w:rPr>
        <w:t>Building Connections</w:t>
      </w:r>
      <w:r>
        <w:t>, and facilitating these workshops with each community-researcher partnership, to build a partnership and to identify and prioritize a research question of interest to the partnership, which will then be the focus of the postgraduate research study.</w:t>
      </w:r>
    </w:p>
    <w:p w14:paraId="0397B3DB" w14:textId="77777777" w:rsidR="00AF2620" w:rsidRDefault="00AF2620" w:rsidP="00AF2620">
      <w:pPr>
        <w:pStyle w:val="HRBGeneralText"/>
      </w:pPr>
      <w:r>
        <w:t xml:space="preserve">2. Bringing together the three community/researcher partnerships into one central event, </w:t>
      </w:r>
      <w:r w:rsidRPr="00961290">
        <w:rPr>
          <w:b/>
          <w:bCs/>
        </w:rPr>
        <w:t>An</w:t>
      </w:r>
      <w:r>
        <w:rPr>
          <w:b/>
          <w:bCs/>
        </w:rPr>
        <w:t xml:space="preserve"> </w:t>
      </w:r>
      <w:proofErr w:type="spellStart"/>
      <w:r w:rsidRPr="00961290">
        <w:rPr>
          <w:b/>
          <w:bCs/>
        </w:rPr>
        <w:t>Meitheal</w:t>
      </w:r>
      <w:proofErr w:type="spellEnd"/>
      <w:r>
        <w:t>, to share their experiences and learnings with each other and with other PPI contributors and postgraduate researchers.</w:t>
      </w:r>
    </w:p>
    <w:p w14:paraId="6DDB9912" w14:textId="77777777" w:rsidR="00AF2620" w:rsidRPr="00951AEA" w:rsidRDefault="00AF2620" w:rsidP="00AF2620">
      <w:pPr>
        <w:pStyle w:val="HRBGeneralText"/>
      </w:pPr>
      <w:r>
        <w:t xml:space="preserve">3. Evaluating the </w:t>
      </w:r>
      <w:r w:rsidRPr="00961290">
        <w:rPr>
          <w:b/>
          <w:bCs/>
        </w:rPr>
        <w:t>Building Connections</w:t>
      </w:r>
      <w:r>
        <w:t xml:space="preserve"> programme and sharing the evaluation summary and workshop templates, utilising the PPI Ignite Network's online Resource hub and other Network connections and communication channels.</w:t>
      </w:r>
    </w:p>
    <w:p w14:paraId="16057914" w14:textId="77777777" w:rsidR="00194B1D" w:rsidRPr="00F253A6" w:rsidRDefault="00194B1D" w:rsidP="00F253A6">
      <w:pPr>
        <w:pStyle w:val="HRBGeneralText"/>
        <w:rPr>
          <w:b/>
          <w:bCs/>
        </w:rPr>
      </w:pPr>
    </w:p>
    <w:p w14:paraId="60005E84" w14:textId="3E98FC9B" w:rsidR="00194B1D" w:rsidRPr="000563C6" w:rsidRDefault="00194B1D" w:rsidP="00D506E6">
      <w:pPr>
        <w:pStyle w:val="HRBHeadingL5"/>
        <w:numPr>
          <w:ilvl w:val="0"/>
          <w:numId w:val="47"/>
        </w:numPr>
        <w:rPr>
          <w:rFonts w:asciiTheme="minorHAnsi" w:hAnsiTheme="minorHAnsi" w:cstheme="minorHAnsi"/>
          <w:b w:val="0"/>
          <w:bCs/>
          <w:color w:val="auto"/>
        </w:rPr>
      </w:pPr>
      <w:r w:rsidRPr="000563C6">
        <w:rPr>
          <w:rFonts w:asciiTheme="minorHAnsi" w:hAnsiTheme="minorHAnsi" w:cstheme="minorHAnsi"/>
          <w:b w:val="0"/>
          <w:bCs/>
          <w:color w:val="auto"/>
        </w:rPr>
        <w:t>Staphylococcus Great Britain and Ireland 2023</w:t>
      </w:r>
    </w:p>
    <w:p w14:paraId="0936CA32" w14:textId="77777777" w:rsidR="00194B1D" w:rsidRPr="000563C6" w:rsidRDefault="00194B1D" w:rsidP="00194B1D">
      <w:pPr>
        <w:pStyle w:val="HRBHeadingL5"/>
        <w:rPr>
          <w:rFonts w:asciiTheme="minorHAnsi" w:hAnsiTheme="minorHAnsi" w:cstheme="minorHAnsi"/>
          <w:b w:val="0"/>
          <w:bCs/>
          <w:color w:val="auto"/>
        </w:rPr>
      </w:pPr>
      <w:r w:rsidRPr="000563C6">
        <w:rPr>
          <w:rFonts w:asciiTheme="minorHAnsi" w:hAnsiTheme="minorHAnsi" w:cstheme="minorHAnsi"/>
          <w:b w:val="0"/>
          <w:bCs/>
          <w:color w:val="auto"/>
        </w:rPr>
        <w:lastRenderedPageBreak/>
        <w:t xml:space="preserve">Applicant name: Dr Merve Suzan </w:t>
      </w:r>
      <w:proofErr w:type="spellStart"/>
      <w:r w:rsidRPr="000563C6">
        <w:rPr>
          <w:rFonts w:asciiTheme="minorHAnsi" w:hAnsiTheme="minorHAnsi" w:cstheme="minorHAnsi"/>
          <w:b w:val="0"/>
          <w:bCs/>
          <w:color w:val="auto"/>
        </w:rPr>
        <w:t>Zeden</w:t>
      </w:r>
      <w:proofErr w:type="spellEnd"/>
    </w:p>
    <w:p w14:paraId="15F78448" w14:textId="77777777" w:rsidR="00194B1D" w:rsidRPr="000563C6" w:rsidRDefault="00194B1D" w:rsidP="00194B1D">
      <w:pPr>
        <w:pStyle w:val="HRBHeadingL5"/>
        <w:rPr>
          <w:rFonts w:asciiTheme="minorHAnsi" w:eastAsiaTheme="minorEastAsia" w:hAnsiTheme="minorHAnsi" w:cstheme="minorHAnsi"/>
          <w:b w:val="0"/>
          <w:bCs/>
          <w:color w:val="auto"/>
          <w:lang w:val="en-GB" w:eastAsia="ja-JP"/>
        </w:rPr>
      </w:pPr>
      <w:r w:rsidRPr="000563C6">
        <w:rPr>
          <w:rFonts w:asciiTheme="minorHAnsi" w:hAnsiTheme="minorHAnsi" w:cstheme="minorHAnsi"/>
          <w:b w:val="0"/>
          <w:bCs/>
          <w:color w:val="auto"/>
        </w:rPr>
        <w:t>Host Institution:</w:t>
      </w:r>
      <w:r w:rsidRPr="000563C6">
        <w:rPr>
          <w:rFonts w:asciiTheme="minorHAnsi" w:eastAsiaTheme="minorEastAsia" w:hAnsiTheme="minorHAnsi" w:cstheme="minorHAnsi"/>
          <w:b w:val="0"/>
          <w:bCs/>
          <w:color w:val="auto"/>
          <w:lang w:val="en-GB" w:eastAsia="ja-JP"/>
        </w:rPr>
        <w:t xml:space="preserve"> University of Galway</w:t>
      </w:r>
    </w:p>
    <w:p w14:paraId="539A86C3" w14:textId="77777777" w:rsidR="00194B1D" w:rsidRDefault="00194B1D" w:rsidP="00194B1D">
      <w:pPr>
        <w:pStyle w:val="HRBGeneralText"/>
        <w:rPr>
          <w:bCs/>
          <w:lang w:val="en-GB" w:eastAsia="ja-JP"/>
        </w:rPr>
      </w:pPr>
      <w:r w:rsidRPr="000563C6">
        <w:rPr>
          <w:bCs/>
          <w:lang w:val="en-GB" w:eastAsia="ja-JP"/>
        </w:rPr>
        <w:t>Event date: 22-23 June 2023</w:t>
      </w:r>
    </w:p>
    <w:p w14:paraId="6A30C10D" w14:textId="77777777" w:rsidR="00194B1D" w:rsidRPr="00AA46D1" w:rsidRDefault="00194B1D" w:rsidP="00194B1D">
      <w:pPr>
        <w:pStyle w:val="HRBGeneralText"/>
        <w:rPr>
          <w:bCs/>
          <w:lang w:val="en-GB" w:eastAsia="ja-JP"/>
        </w:rPr>
      </w:pPr>
      <w:r>
        <w:rPr>
          <w:bCs/>
          <w:lang w:val="en-GB" w:eastAsia="ja-JP"/>
        </w:rPr>
        <w:t xml:space="preserve">Lay summary: </w:t>
      </w:r>
      <w:r>
        <w:t>This biannual event, which has been running for over 20 years, brings together the research community in Ireland, Northern Ireland and the UK working on all aspects of Staphylococcal Diseases. Staphylococci, including MRSA, are leading causes of bacterial infection in both hospitals and the community. New antibiotic development has not been able to keep pace with the emergence of so-called antibiotic-resistant superbugs (including MRSA) creating a silent antibiotic resistance pandemic and a 2016 UK-government commissioned report has warned that, without intervention, infections caused by antibiotic-resistant pathogens will be responsible for more deaths than cancer in 2050. MRSA alone ranks as the 6th most common cause of bacterial infection and #1 in terms of mortality, despite most patients being treated with currently available anti-staphylococcal drugs.</w:t>
      </w:r>
    </w:p>
    <w:p w14:paraId="6B6B043C" w14:textId="77777777" w:rsidR="00194B1D" w:rsidRDefault="00194B1D" w:rsidP="00194B1D">
      <w:pPr>
        <w:pStyle w:val="HRBGeneralText"/>
      </w:pPr>
      <w:r>
        <w:t xml:space="preserve">The major goal of </w:t>
      </w:r>
      <w:proofErr w:type="spellStart"/>
      <w:r>
        <w:t>StaphGBI</w:t>
      </w:r>
      <w:proofErr w:type="spellEnd"/>
      <w:r>
        <w:t xml:space="preserve"> 2023 will be to provide early career researchers with the opportunity to share their discoveries with an audience of their peers and leading Staphylococcal researchers. In addition, this event plays a crucial roles in fostering new collaborations in the Staphylococcal research community and augmenting existing collaborative links. </w:t>
      </w:r>
      <w:proofErr w:type="spellStart"/>
      <w:r>
        <w:t>StaphGBI</w:t>
      </w:r>
      <w:proofErr w:type="spellEnd"/>
      <w:r>
        <w:t xml:space="preserve"> 2023 will be divided into 6 sessions ranging from genomics to clinical microbiology and new therapeutics. There will be one invited keynote speaker, Prof Vinai Thomas, from the University of Nebraska Medical Centre, Omaha. This workshop will be hosted by the University of Galway, where accommodation will be made available to the approximately 100 delegates expected to attend. The Organising committee is chaired by Dr Merve </w:t>
      </w:r>
      <w:proofErr w:type="spellStart"/>
      <w:r>
        <w:t>Zeden</w:t>
      </w:r>
      <w:proofErr w:type="spellEnd"/>
      <w:r>
        <w:t xml:space="preserve"> and Prof Jim O'Gara, who are joined by collaborator Prof Eoghan O'Neill, RCSI and members of O'Gara group members Dr Rakesh Roy, Aaron Nolan, Orla </w:t>
      </w:r>
      <w:proofErr w:type="gramStart"/>
      <w:r>
        <w:t>Burke</w:t>
      </w:r>
      <w:proofErr w:type="gramEnd"/>
      <w:r>
        <w:t xml:space="preserve"> and Chloe Hobbs. The Organising Committee will select the oral and poster presentations from submitted abstracts. All delegates who submit an abstract will have the opportunity to present a poster.</w:t>
      </w:r>
    </w:p>
    <w:p w14:paraId="52DB4EB1" w14:textId="77777777" w:rsidR="0095516F" w:rsidRDefault="0095516F" w:rsidP="0095516F">
      <w:pPr>
        <w:pStyle w:val="HRBGeneralText"/>
      </w:pPr>
    </w:p>
    <w:p w14:paraId="398BF1FA" w14:textId="77777777" w:rsidR="002E140A" w:rsidRDefault="002E140A" w:rsidP="0095516F">
      <w:pPr>
        <w:pStyle w:val="HRBGeneralText"/>
      </w:pPr>
    </w:p>
    <w:p w14:paraId="7AAF39F1" w14:textId="698FCAA3" w:rsidR="00A2232C" w:rsidRPr="00261571" w:rsidRDefault="00F253A6" w:rsidP="00D506E6">
      <w:pPr>
        <w:pStyle w:val="HRBHeadingL5"/>
        <w:numPr>
          <w:ilvl w:val="0"/>
          <w:numId w:val="47"/>
        </w:numPr>
        <w:rPr>
          <w:rFonts w:asciiTheme="minorHAnsi" w:hAnsiTheme="minorHAnsi" w:cstheme="minorHAnsi"/>
          <w:b w:val="0"/>
          <w:bCs/>
          <w:color w:val="auto"/>
        </w:rPr>
      </w:pPr>
      <w:r w:rsidRPr="00261571">
        <w:rPr>
          <w:rFonts w:asciiTheme="minorHAnsi" w:hAnsiTheme="minorHAnsi" w:cstheme="minorHAnsi"/>
          <w:b w:val="0"/>
          <w:bCs/>
          <w:color w:val="auto"/>
        </w:rPr>
        <w:t>8th Annual Public &amp; Patient Involvement Summer School</w:t>
      </w:r>
    </w:p>
    <w:p w14:paraId="00992716" w14:textId="77777777" w:rsidR="002D011C" w:rsidRPr="00261571" w:rsidRDefault="002D011C" w:rsidP="002D011C">
      <w:pPr>
        <w:pStyle w:val="HRBHeadingL5"/>
        <w:rPr>
          <w:rFonts w:asciiTheme="minorHAnsi" w:hAnsiTheme="minorHAnsi" w:cstheme="minorHAnsi"/>
          <w:b w:val="0"/>
          <w:bCs/>
          <w:color w:val="auto"/>
        </w:rPr>
      </w:pPr>
      <w:r w:rsidRPr="00261571">
        <w:rPr>
          <w:rFonts w:asciiTheme="minorHAnsi" w:hAnsiTheme="minorHAnsi" w:cstheme="minorHAnsi"/>
          <w:b w:val="0"/>
          <w:bCs/>
          <w:color w:val="auto"/>
        </w:rPr>
        <w:t xml:space="preserve">Applicant name: Dr Jonathan </w:t>
      </w:r>
      <w:proofErr w:type="spellStart"/>
      <w:r w:rsidRPr="00261571">
        <w:rPr>
          <w:rFonts w:asciiTheme="minorHAnsi" w:hAnsiTheme="minorHAnsi" w:cstheme="minorHAnsi"/>
          <w:b w:val="0"/>
          <w:bCs/>
          <w:color w:val="auto"/>
        </w:rPr>
        <w:t>Salsberg</w:t>
      </w:r>
      <w:proofErr w:type="spellEnd"/>
    </w:p>
    <w:p w14:paraId="6E675BC3" w14:textId="6DBD8024" w:rsidR="00C7519A" w:rsidRPr="00261571" w:rsidRDefault="00C7519A" w:rsidP="00A2232C">
      <w:pPr>
        <w:pStyle w:val="HRBHeadingL5"/>
        <w:rPr>
          <w:rFonts w:asciiTheme="minorHAnsi" w:eastAsiaTheme="minorEastAsia" w:hAnsiTheme="minorHAnsi" w:cstheme="minorHAnsi"/>
          <w:b w:val="0"/>
          <w:bCs/>
          <w:color w:val="auto"/>
          <w:lang w:val="en-GB" w:eastAsia="ja-JP"/>
        </w:rPr>
      </w:pPr>
      <w:r w:rsidRPr="00261571">
        <w:rPr>
          <w:rFonts w:asciiTheme="minorHAnsi" w:hAnsiTheme="minorHAnsi" w:cstheme="minorHAnsi"/>
          <w:b w:val="0"/>
          <w:bCs/>
          <w:color w:val="auto"/>
        </w:rPr>
        <w:t>Host Institution:</w:t>
      </w:r>
      <w:r w:rsidRPr="00261571">
        <w:rPr>
          <w:rFonts w:asciiTheme="minorHAnsi" w:eastAsiaTheme="minorEastAsia" w:hAnsiTheme="minorHAnsi" w:cstheme="minorHAnsi"/>
          <w:b w:val="0"/>
          <w:bCs/>
          <w:color w:val="auto"/>
          <w:lang w:val="en-GB" w:eastAsia="ja-JP"/>
        </w:rPr>
        <w:t xml:space="preserve"> </w:t>
      </w:r>
      <w:r w:rsidR="009353AC" w:rsidRPr="00261571">
        <w:rPr>
          <w:rFonts w:asciiTheme="minorHAnsi" w:eastAsiaTheme="minorEastAsia" w:hAnsiTheme="minorHAnsi" w:cstheme="minorHAnsi"/>
          <w:b w:val="0"/>
          <w:bCs/>
          <w:color w:val="auto"/>
          <w:lang w:val="en-GB" w:eastAsia="ja-JP"/>
        </w:rPr>
        <w:t>University of Limerick</w:t>
      </w:r>
    </w:p>
    <w:p w14:paraId="4B9F8A8D" w14:textId="50E41A98" w:rsidR="00E032DE" w:rsidRPr="00261571" w:rsidRDefault="00E032DE" w:rsidP="00E032DE">
      <w:pPr>
        <w:pStyle w:val="HRBGeneralText"/>
        <w:rPr>
          <w:bCs/>
          <w:lang w:val="en-GB" w:eastAsia="ja-JP"/>
        </w:rPr>
      </w:pPr>
      <w:r w:rsidRPr="00261571">
        <w:rPr>
          <w:bCs/>
          <w:lang w:val="en-GB" w:eastAsia="ja-JP"/>
        </w:rPr>
        <w:t>Event date:</w:t>
      </w:r>
      <w:r w:rsidR="00261571" w:rsidRPr="00261571">
        <w:rPr>
          <w:bCs/>
          <w:lang w:val="en-GB" w:eastAsia="ja-JP"/>
        </w:rPr>
        <w:t xml:space="preserve"> 15-16 June 2023</w:t>
      </w:r>
    </w:p>
    <w:p w14:paraId="4EDAA8DA" w14:textId="3C337758" w:rsidR="00215A33" w:rsidRPr="00AA46D1" w:rsidRDefault="002D011C" w:rsidP="00013475">
      <w:pPr>
        <w:pStyle w:val="HRBGeneralText"/>
        <w:rPr>
          <w:lang w:val="en-GB" w:eastAsia="ja-JP"/>
        </w:rPr>
      </w:pPr>
      <w:r>
        <w:rPr>
          <w:lang w:val="en-GB" w:eastAsia="ja-JP"/>
        </w:rPr>
        <w:t>Lay summary:</w:t>
      </w:r>
      <w:r w:rsidR="00AA46D1">
        <w:rPr>
          <w:lang w:val="en-GB" w:eastAsia="ja-JP"/>
        </w:rPr>
        <w:t xml:space="preserve"> </w:t>
      </w:r>
      <w:r w:rsidR="00013475">
        <w:t>Enhancing Public, Patient and Carer involvement (PPI) in health research was identified as a priority area within the HRB's Strategy 2016-2020 and reiterated in the Strategy 2021-2025. This includes a defined commitment to develop and promote PPI within the HRB and HRB-supported projects and programmes, as well as within the community at large.</w:t>
      </w:r>
    </w:p>
    <w:p w14:paraId="6C72DF49" w14:textId="77777777" w:rsidR="00215A33" w:rsidRDefault="00013475" w:rsidP="00013475">
      <w:pPr>
        <w:pStyle w:val="HRBGeneralText"/>
      </w:pPr>
      <w:r>
        <w:t xml:space="preserve">The University of Limerick, as a lead site in the HRB's PPI Ignite Network, is committed to building capacity within our institution, our extramural </w:t>
      </w:r>
      <w:proofErr w:type="gramStart"/>
      <w:r>
        <w:t>partners</w:t>
      </w:r>
      <w:proofErr w:type="gramEnd"/>
      <w:r>
        <w:t xml:space="preserve"> and the entire National PPI Ignite Network, to foster high quality PPI in health research. The proposed PPI Summer School will provide intensive training and networking opportunities for academic and community stakeholders who wish to build skillsets necessary for engaging in effective PPI research. (NOTE: the proposed summer school is separate from and not funded through the PPI Ignite Network) The 2023 PPI Summer School will take </w:t>
      </w:r>
      <w:r>
        <w:lastRenderedPageBreak/>
        <w:t xml:space="preserve">place at UL, June 15-16. We expect between 60-100 participants, including academic researchers, patients, carers, health practitioners and research managers. </w:t>
      </w:r>
    </w:p>
    <w:p w14:paraId="51414C26" w14:textId="35E9011D" w:rsidR="00215A33" w:rsidRDefault="00013475" w:rsidP="00013475">
      <w:pPr>
        <w:pStyle w:val="HRBGeneralText"/>
      </w:pPr>
      <w:r>
        <w:t xml:space="preserve">Although this is our 8th annual summer school, we have modified the program, offering a mix of new workshops unavailable in previous years. We therefore expect to attract not only new </w:t>
      </w:r>
      <w:proofErr w:type="gramStart"/>
      <w:r>
        <w:t>participants,</w:t>
      </w:r>
      <w:r w:rsidR="00D60AA1">
        <w:t xml:space="preserve"> </w:t>
      </w:r>
      <w:r>
        <w:t>but</w:t>
      </w:r>
      <w:proofErr w:type="gramEnd"/>
      <w:r>
        <w:t xml:space="preserve"> return participants looking for new skills. </w:t>
      </w:r>
    </w:p>
    <w:p w14:paraId="69D2F4DB" w14:textId="77777777" w:rsidR="00215A33" w:rsidRDefault="00013475" w:rsidP="00013475">
      <w:pPr>
        <w:pStyle w:val="HRBGeneralText"/>
      </w:pPr>
      <w:r>
        <w:t xml:space="preserve">The Summer School programme will consist of 3 sessions of 3 parallel workshops (a total of 9 workshop slots). It will also include two plenary sessions and a dilemma café. We also include networking events, such as the participant dinner. </w:t>
      </w:r>
    </w:p>
    <w:p w14:paraId="60A535E4" w14:textId="51133B33" w:rsidR="00F253A6" w:rsidRDefault="00013475" w:rsidP="00013475">
      <w:pPr>
        <w:pStyle w:val="HRBGeneralText"/>
      </w:pPr>
      <w:r>
        <w:t>The primary outcome of this event will be a cohort of PPI-trained individuals from academia and community, well equipped to undertake high quality PPI health research. A summary of the Summer School will be disseminated via the HRB PPI Ignite Network's National Information Hub (</w:t>
      </w:r>
      <w:hyperlink r:id="rId12" w:history="1">
        <w:r w:rsidRPr="0060452C">
          <w:rPr>
            <w:rStyle w:val="Hyperlink"/>
            <w:rFonts w:ascii="Calibri" w:hAnsi="Calibri"/>
          </w:rPr>
          <w:t>https://ppinetwork.ie</w:t>
        </w:r>
      </w:hyperlink>
      <w:r>
        <w:t>).</w:t>
      </w:r>
    </w:p>
    <w:p w14:paraId="16C225A5" w14:textId="77777777" w:rsidR="00013475" w:rsidRDefault="00013475" w:rsidP="00013475">
      <w:pPr>
        <w:pStyle w:val="HRBGeneralText"/>
      </w:pPr>
    </w:p>
    <w:p w14:paraId="3A2C5925" w14:textId="2EB33AAC" w:rsidR="009F0C71" w:rsidRPr="0082531C" w:rsidRDefault="009F0C71" w:rsidP="00D506E6">
      <w:pPr>
        <w:pStyle w:val="HRBHeadingL5"/>
        <w:numPr>
          <w:ilvl w:val="0"/>
          <w:numId w:val="47"/>
        </w:numPr>
        <w:rPr>
          <w:rFonts w:asciiTheme="minorHAnsi" w:hAnsiTheme="minorHAnsi" w:cstheme="minorHAnsi"/>
          <w:b w:val="0"/>
          <w:bCs/>
          <w:color w:val="auto"/>
        </w:rPr>
      </w:pPr>
      <w:r w:rsidRPr="0082531C">
        <w:rPr>
          <w:rFonts w:asciiTheme="minorHAnsi" w:hAnsiTheme="minorHAnsi" w:cstheme="minorHAnsi"/>
          <w:b w:val="0"/>
          <w:bCs/>
          <w:color w:val="auto"/>
        </w:rPr>
        <w:t xml:space="preserve">Digital Mental Health: A shared vision for research, </w:t>
      </w:r>
      <w:proofErr w:type="gramStart"/>
      <w:r w:rsidRPr="0082531C">
        <w:rPr>
          <w:rFonts w:asciiTheme="minorHAnsi" w:hAnsiTheme="minorHAnsi" w:cstheme="minorHAnsi"/>
          <w:b w:val="0"/>
          <w:bCs/>
          <w:color w:val="auto"/>
        </w:rPr>
        <w:t>policy</w:t>
      </w:r>
      <w:proofErr w:type="gramEnd"/>
      <w:r w:rsidRPr="0082531C">
        <w:rPr>
          <w:rFonts w:asciiTheme="minorHAnsi" w:hAnsiTheme="minorHAnsi" w:cstheme="minorHAnsi"/>
          <w:b w:val="0"/>
          <w:bCs/>
          <w:color w:val="auto"/>
        </w:rPr>
        <w:t xml:space="preserve"> and practice</w:t>
      </w:r>
    </w:p>
    <w:p w14:paraId="1C051D20" w14:textId="77777777" w:rsidR="002D011C" w:rsidRPr="0082531C" w:rsidRDefault="002D011C" w:rsidP="002D011C">
      <w:pPr>
        <w:pStyle w:val="HRBHeadingL5"/>
        <w:rPr>
          <w:rFonts w:asciiTheme="minorHAnsi" w:hAnsiTheme="minorHAnsi" w:cstheme="minorHAnsi"/>
          <w:b w:val="0"/>
          <w:bCs/>
          <w:color w:val="auto"/>
        </w:rPr>
      </w:pPr>
      <w:r>
        <w:rPr>
          <w:rFonts w:asciiTheme="minorHAnsi" w:hAnsiTheme="minorHAnsi" w:cstheme="minorHAnsi"/>
          <w:b w:val="0"/>
          <w:bCs/>
          <w:color w:val="auto"/>
        </w:rPr>
        <w:t xml:space="preserve">Name of applicant: </w:t>
      </w:r>
      <w:r w:rsidRPr="0082531C">
        <w:rPr>
          <w:rFonts w:asciiTheme="minorHAnsi" w:hAnsiTheme="minorHAnsi" w:cstheme="minorHAnsi"/>
          <w:b w:val="0"/>
          <w:bCs/>
          <w:color w:val="auto"/>
        </w:rPr>
        <w:t>Dr Ruth Melia</w:t>
      </w:r>
    </w:p>
    <w:p w14:paraId="34336264" w14:textId="1106AE54" w:rsidR="00C7519A" w:rsidRPr="0082531C" w:rsidRDefault="00C7519A" w:rsidP="00A2232C">
      <w:pPr>
        <w:pStyle w:val="HRBHeadingL5"/>
        <w:rPr>
          <w:rFonts w:asciiTheme="minorHAnsi" w:eastAsiaTheme="minorEastAsia" w:hAnsiTheme="minorHAnsi" w:cstheme="minorHAnsi"/>
          <w:b w:val="0"/>
          <w:bCs/>
          <w:color w:val="auto"/>
          <w:lang w:val="en-GB" w:eastAsia="ja-JP"/>
        </w:rPr>
      </w:pPr>
      <w:r w:rsidRPr="0082531C">
        <w:rPr>
          <w:rFonts w:asciiTheme="minorHAnsi" w:hAnsiTheme="minorHAnsi" w:cstheme="minorHAnsi"/>
          <w:b w:val="0"/>
          <w:bCs/>
          <w:color w:val="auto"/>
        </w:rPr>
        <w:t>Host Institution:</w:t>
      </w:r>
      <w:r w:rsidRPr="0082531C">
        <w:rPr>
          <w:rFonts w:asciiTheme="minorHAnsi" w:eastAsiaTheme="minorEastAsia" w:hAnsiTheme="minorHAnsi" w:cstheme="minorHAnsi"/>
          <w:b w:val="0"/>
          <w:bCs/>
          <w:color w:val="auto"/>
          <w:lang w:val="en-GB" w:eastAsia="ja-JP"/>
        </w:rPr>
        <w:t xml:space="preserve"> </w:t>
      </w:r>
      <w:r w:rsidR="00CD6075" w:rsidRPr="0082531C">
        <w:rPr>
          <w:rFonts w:asciiTheme="minorHAnsi" w:eastAsiaTheme="minorEastAsia" w:hAnsiTheme="minorHAnsi" w:cstheme="minorHAnsi"/>
          <w:b w:val="0"/>
          <w:bCs/>
          <w:color w:val="auto"/>
          <w:lang w:val="en-GB" w:eastAsia="ja-JP"/>
        </w:rPr>
        <w:t>University of Limerick</w:t>
      </w:r>
    </w:p>
    <w:p w14:paraId="3C7A70D9" w14:textId="2829246E" w:rsidR="00D66CB4" w:rsidRPr="0082531C" w:rsidRDefault="00644DA0" w:rsidP="00D66CB4">
      <w:pPr>
        <w:pStyle w:val="HRBGeneralText"/>
        <w:rPr>
          <w:bCs/>
          <w:lang w:val="en-GB" w:eastAsia="ja-JP"/>
        </w:rPr>
      </w:pPr>
      <w:r w:rsidRPr="0082531C">
        <w:rPr>
          <w:bCs/>
          <w:lang w:val="en-GB" w:eastAsia="ja-JP"/>
        </w:rPr>
        <w:t>Date of event:</w:t>
      </w:r>
      <w:r w:rsidR="0082531C" w:rsidRPr="0082531C">
        <w:rPr>
          <w:bCs/>
          <w:lang w:val="en-GB" w:eastAsia="ja-JP"/>
        </w:rPr>
        <w:t xml:space="preserve"> 25 November 2023</w:t>
      </w:r>
    </w:p>
    <w:p w14:paraId="53565DB3" w14:textId="7503E37C" w:rsidR="000B70E1" w:rsidRDefault="002D011C" w:rsidP="008A42AA">
      <w:pPr>
        <w:pStyle w:val="HRBGeneralText"/>
      </w:pPr>
      <w:r>
        <w:t xml:space="preserve">Lay summary: </w:t>
      </w:r>
      <w:r w:rsidR="008A42AA">
        <w:t xml:space="preserve">This event will bring together leading researchers, policy makers, mental health professionals, and experts-by experience, to create a shared vision of digital mental health in Ireland. The number of digital mental health solutions is increasing, as the need for accessible mental health services becomes more urgent. It is important in a competitive market, that the advances in this technology are used for the public good. </w:t>
      </w:r>
      <w:proofErr w:type="gramStart"/>
      <w:r w:rsidR="008A42AA">
        <w:t>A shared vision and a coherent strategy,</w:t>
      </w:r>
      <w:proofErr w:type="gramEnd"/>
      <w:r w:rsidR="008A42AA">
        <w:t xml:space="preserve"> are needed to ensure that advances in digital mental health are used to improve the mental health of the people of Ireland. Leading researchers, policy makers, and clinicians will gather together with mental health service users to share their expertise.</w:t>
      </w:r>
    </w:p>
    <w:p w14:paraId="4717FE20" w14:textId="77777777" w:rsidR="000B70E1" w:rsidRDefault="008A42AA" w:rsidP="008A42AA">
      <w:pPr>
        <w:pStyle w:val="HRBGeneralText"/>
      </w:pPr>
      <w:r>
        <w:t>The Government of Ireland Digital Mental Health Steering Group, established under Sharing the Vision is tasked with developing the first national digital mental health strategy. As a member of this group, the Lead Applicant, and members of the proposed event committee are well placed to directly impact policy. Leading digital mental health researchers will present their work through oral and poster presentations, lead clinicians and professional body representatives will describe integrating digital technology in mental health services, and experts-by-experience who have co-created digital mental health solutions will share their expertise.</w:t>
      </w:r>
    </w:p>
    <w:p w14:paraId="6DF7A59F" w14:textId="22610C37" w:rsidR="00627403" w:rsidRDefault="008A42AA" w:rsidP="00627403">
      <w:pPr>
        <w:pStyle w:val="HRBGeneralText"/>
      </w:pPr>
      <w:r>
        <w:t xml:space="preserve">Roundtable discussions targeting research, policy and practice will synthesize expert opinion from across disciplines. The event will directly inform the national digital mental health strategy, support inter-disciplinary collaborations, celebrate successes, and support ongoing stakeholder engagement. This event will provide infrastructural support for the communication and implementation of the strategy. Event outcomes will be shared through the development of a policy brief, short reports in journals spanning the relevant professional bodies, a research publication in the Journal of Medical Internet Research, a short report in national newspapers and via HSE, UL, </w:t>
      </w:r>
      <w:proofErr w:type="spellStart"/>
      <w:r>
        <w:t>UoG</w:t>
      </w:r>
      <w:proofErr w:type="spellEnd"/>
      <w:r>
        <w:t>, UCD, Twitter pages.</w:t>
      </w:r>
    </w:p>
    <w:p w14:paraId="21048AD7" w14:textId="77777777" w:rsidR="003040A3" w:rsidRDefault="003040A3" w:rsidP="0034610B">
      <w:pPr>
        <w:pStyle w:val="HRBGeneralText"/>
        <w:rPr>
          <w:b/>
          <w:bCs/>
        </w:rPr>
      </w:pPr>
    </w:p>
    <w:p w14:paraId="555CF879" w14:textId="77777777" w:rsidR="00AF2620" w:rsidRDefault="00AF2620" w:rsidP="009A2277"/>
    <w:p w14:paraId="44761499" w14:textId="47AA305A" w:rsidR="00AF2620" w:rsidRPr="00AB22C0" w:rsidRDefault="00AF2620" w:rsidP="00D506E6">
      <w:pPr>
        <w:pStyle w:val="HRBHeadingL5"/>
        <w:numPr>
          <w:ilvl w:val="0"/>
          <w:numId w:val="47"/>
        </w:numPr>
        <w:rPr>
          <w:b w:val="0"/>
          <w:bCs/>
          <w:color w:val="auto"/>
        </w:rPr>
      </w:pPr>
      <w:r w:rsidRPr="00AB22C0">
        <w:rPr>
          <w:b w:val="0"/>
          <w:bCs/>
          <w:color w:val="auto"/>
        </w:rPr>
        <w:t>Connecting Molecular Networks of Cancer to Other Diseases</w:t>
      </w:r>
      <w:r>
        <w:rPr>
          <w:b w:val="0"/>
          <w:bCs/>
          <w:color w:val="auto"/>
        </w:rPr>
        <w:t xml:space="preserve"> </w:t>
      </w:r>
    </w:p>
    <w:p w14:paraId="0100FB17" w14:textId="77777777" w:rsidR="00AF2620" w:rsidRPr="00AB22C0" w:rsidRDefault="00AF2620" w:rsidP="00AF2620">
      <w:pPr>
        <w:pStyle w:val="HRBHeadingL5"/>
        <w:rPr>
          <w:b w:val="0"/>
          <w:bCs/>
          <w:color w:val="auto"/>
        </w:rPr>
      </w:pPr>
      <w:r w:rsidRPr="00AB22C0">
        <w:rPr>
          <w:b w:val="0"/>
          <w:bCs/>
          <w:color w:val="auto"/>
        </w:rPr>
        <w:t xml:space="preserve">Name of applicant: Professor Walter </w:t>
      </w:r>
      <w:proofErr w:type="spellStart"/>
      <w:r w:rsidRPr="00AB22C0">
        <w:rPr>
          <w:b w:val="0"/>
          <w:bCs/>
          <w:color w:val="auto"/>
        </w:rPr>
        <w:t>Kolch</w:t>
      </w:r>
      <w:proofErr w:type="spellEnd"/>
    </w:p>
    <w:p w14:paraId="1DAD5C1A" w14:textId="77777777" w:rsidR="00AF2620" w:rsidRPr="00AB22C0" w:rsidRDefault="00AF2620" w:rsidP="00AF2620">
      <w:pPr>
        <w:pStyle w:val="HRBHeadingL5"/>
        <w:rPr>
          <w:b w:val="0"/>
          <w:bCs/>
          <w:color w:val="auto"/>
        </w:rPr>
      </w:pPr>
      <w:r w:rsidRPr="00AB22C0">
        <w:rPr>
          <w:b w:val="0"/>
          <w:bCs/>
          <w:color w:val="auto"/>
        </w:rPr>
        <w:t>Host Institution: University College Dublin</w:t>
      </w:r>
    </w:p>
    <w:p w14:paraId="1EB31482" w14:textId="77777777" w:rsidR="00AF2620" w:rsidRDefault="00AF2620" w:rsidP="00AF2620">
      <w:pPr>
        <w:pStyle w:val="HRBGeneralText"/>
        <w:rPr>
          <w:bCs/>
        </w:rPr>
      </w:pPr>
      <w:r w:rsidRPr="00AB22C0">
        <w:rPr>
          <w:bCs/>
        </w:rPr>
        <w:t>Date of event: 16-18 October 2023</w:t>
      </w:r>
    </w:p>
    <w:p w14:paraId="57269402" w14:textId="77777777" w:rsidR="00AF2620" w:rsidRDefault="00AF2620" w:rsidP="00AF2620">
      <w:pPr>
        <w:pStyle w:val="HRBGeneralText"/>
      </w:pPr>
      <w:r>
        <w:rPr>
          <w:bCs/>
        </w:rPr>
        <w:t xml:space="preserve">Lay summary: </w:t>
      </w:r>
      <w:r>
        <w:t xml:space="preserve">In 2019, the Quantitative Biosciences Institute (QBI) at the University of California, San Francisco (UCSF) and University College Dublin (UCD) signed a 5-year agreement to </w:t>
      </w:r>
      <w:proofErr w:type="spellStart"/>
      <w:r>
        <w:t>i</w:t>
      </w:r>
      <w:proofErr w:type="spellEnd"/>
      <w:r>
        <w:t>) reinforce the links between scientists in San Francisco and Ireland and ii) broaden their collaborative ability to strengthen scientific research and innovation. The universities are working together to identify opportunities to promote co-operative biosciences research and training activities between the US and Ireland. This began with a series of joint virtual events (2020 – 2022) which have paved the way to a joint workshop in Dublin in October 2023, that will focus on molecular networks of cancer and other diseases. The workshop will include 20 speakers from across Ireland, the QBI and the National Cancer Institute (NCI). The aim is to provide a forum for attendees to talk about their research and explore opportunities for joint research and training activities in the future. To promote US/Ireland collaboration, the organisers have partnered with the nationally funded Precision Oncology Ireland (POI) programme, a consortium of five Irish universities, six cancer charities and ten companies aiming to develop new diagnostics and therapeutics for the personalised treatment of cancer. POI members from the academic, clinical, industry and charity sectors will</w:t>
      </w:r>
    </w:p>
    <w:p w14:paraId="7E08EB93" w14:textId="77777777" w:rsidR="00AF2620" w:rsidRDefault="00AF2620" w:rsidP="00AF2620">
      <w:pPr>
        <w:pStyle w:val="HRBGeneralText"/>
      </w:pPr>
      <w:r>
        <w:t xml:space="preserve">participate in a series of lunchtime sessions held over three days at O’Reilly Hall in UCD. The goal is to move beyond what has already been considered in the fields of cancer, metabolism, </w:t>
      </w:r>
      <w:proofErr w:type="gramStart"/>
      <w:r>
        <w:t>obesity</w:t>
      </w:r>
      <w:proofErr w:type="gramEnd"/>
      <w:r>
        <w:t xml:space="preserve"> and inflammation by combining expertise, ideas and tools to push biomedical research forward. There will be a focus on personalised medicine, which is timely given the recent launch of the National Strategy for Accelerating Genetic and Genomic Medicine in Ireland. Representatives from national and European funding agencies in addition to policy makers will be invited to participate in a session focusing on future actions.</w:t>
      </w:r>
    </w:p>
    <w:p w14:paraId="37425CA4" w14:textId="77777777" w:rsidR="00AF2620" w:rsidRDefault="00AF2620" w:rsidP="00AF2620">
      <w:pPr>
        <w:pStyle w:val="HRBGeneralText"/>
      </w:pPr>
    </w:p>
    <w:p w14:paraId="07E8CB56" w14:textId="134F7756" w:rsidR="00AF2620" w:rsidRPr="00E048CF" w:rsidRDefault="00AF2620" w:rsidP="00D506E6">
      <w:pPr>
        <w:pStyle w:val="HRBHeadingL5"/>
        <w:numPr>
          <w:ilvl w:val="0"/>
          <w:numId w:val="47"/>
        </w:numPr>
        <w:rPr>
          <w:b w:val="0"/>
          <w:bCs/>
          <w:color w:val="auto"/>
        </w:rPr>
      </w:pPr>
      <w:r w:rsidRPr="00E048CF">
        <w:rPr>
          <w:b w:val="0"/>
          <w:bCs/>
          <w:color w:val="auto"/>
        </w:rPr>
        <w:t>European Radiation Protection Week (ERPW) 2023</w:t>
      </w:r>
    </w:p>
    <w:p w14:paraId="08CD47DC" w14:textId="77777777" w:rsidR="00AF2620" w:rsidRPr="00E048CF" w:rsidRDefault="00AF2620" w:rsidP="00AF2620">
      <w:pPr>
        <w:pStyle w:val="HRBHeadingL5"/>
        <w:rPr>
          <w:b w:val="0"/>
          <w:bCs/>
          <w:color w:val="auto"/>
        </w:rPr>
      </w:pPr>
      <w:r w:rsidRPr="00E048CF">
        <w:rPr>
          <w:b w:val="0"/>
          <w:bCs/>
          <w:color w:val="auto"/>
        </w:rPr>
        <w:t>Name of event: Dr Jonathan McNulty</w:t>
      </w:r>
    </w:p>
    <w:p w14:paraId="464A7D71" w14:textId="77777777" w:rsidR="00AF2620" w:rsidRPr="00E048CF" w:rsidRDefault="00AF2620" w:rsidP="00AF2620">
      <w:pPr>
        <w:pStyle w:val="HRBHeadingL5"/>
        <w:rPr>
          <w:b w:val="0"/>
          <w:bCs/>
          <w:color w:val="auto"/>
        </w:rPr>
      </w:pPr>
      <w:r w:rsidRPr="00E048CF">
        <w:rPr>
          <w:b w:val="0"/>
          <w:bCs/>
          <w:color w:val="auto"/>
        </w:rPr>
        <w:t>Host Institution: University College Dublin</w:t>
      </w:r>
    </w:p>
    <w:p w14:paraId="32BB2C92" w14:textId="77777777" w:rsidR="00AF2620" w:rsidRDefault="00AF2620" w:rsidP="00AF2620">
      <w:pPr>
        <w:pStyle w:val="HRBGeneralText"/>
        <w:rPr>
          <w:bCs/>
        </w:rPr>
      </w:pPr>
      <w:r w:rsidRPr="00E048CF">
        <w:rPr>
          <w:bCs/>
        </w:rPr>
        <w:t>Date of event: 10-12 October 2023</w:t>
      </w:r>
    </w:p>
    <w:p w14:paraId="51A9B2AE" w14:textId="77777777" w:rsidR="00AF2620" w:rsidRDefault="00AF2620" w:rsidP="00AF2620">
      <w:pPr>
        <w:pStyle w:val="HRBGeneralText"/>
      </w:pPr>
      <w:r>
        <w:rPr>
          <w:bCs/>
        </w:rPr>
        <w:t xml:space="preserve">Lay summary: </w:t>
      </w:r>
      <w:r>
        <w:t>European Radiation Protection Week (ERPW) is an annual, multidisciplinary, event which brings together experts and addresses current and emerging topics related to radiation protection. Under the Consortium of European Radiation Research Platforms (MEENAS Group), ERPW aims to:</w:t>
      </w:r>
    </w:p>
    <w:p w14:paraId="7638AEA6" w14:textId="77777777" w:rsidR="00AF2620" w:rsidRDefault="00AF2620" w:rsidP="00AF2620">
      <w:pPr>
        <w:pStyle w:val="HRBGeneralText"/>
        <w:numPr>
          <w:ilvl w:val="0"/>
          <w:numId w:val="45"/>
        </w:numPr>
      </w:pPr>
      <w:r>
        <w:t xml:space="preserve">promote the integration and the efficiency of European research and development in radiation protection to better protect humans (public, patients and workers) and the </w:t>
      </w:r>
      <w:proofErr w:type="gramStart"/>
      <w:r>
        <w:t>environment;</w:t>
      </w:r>
      <w:proofErr w:type="gramEnd"/>
    </w:p>
    <w:p w14:paraId="779116A7" w14:textId="77777777" w:rsidR="00AF2620" w:rsidRDefault="00AF2620" w:rsidP="00AF2620">
      <w:pPr>
        <w:pStyle w:val="HRBGeneralText"/>
        <w:numPr>
          <w:ilvl w:val="0"/>
          <w:numId w:val="45"/>
        </w:numPr>
      </w:pPr>
      <w:r>
        <w:t xml:space="preserve">advance scientific excellence in radiation </w:t>
      </w:r>
      <w:proofErr w:type="gramStart"/>
      <w:r>
        <w:t>protection;</w:t>
      </w:r>
      <w:proofErr w:type="gramEnd"/>
    </w:p>
    <w:p w14:paraId="141F0AB8" w14:textId="77777777" w:rsidR="00AF2620" w:rsidRDefault="00AF2620" w:rsidP="00AF2620">
      <w:pPr>
        <w:pStyle w:val="HRBGeneralText"/>
        <w:numPr>
          <w:ilvl w:val="0"/>
          <w:numId w:val="45"/>
        </w:numPr>
      </w:pPr>
      <w:r>
        <w:t xml:space="preserve">maintain and develop European radiation protection research </w:t>
      </w:r>
      <w:proofErr w:type="gramStart"/>
      <w:r>
        <w:t>capacity;</w:t>
      </w:r>
      <w:proofErr w:type="gramEnd"/>
    </w:p>
    <w:p w14:paraId="05EAE6AD" w14:textId="77777777" w:rsidR="00AF2620" w:rsidRDefault="00AF2620" w:rsidP="00AF2620">
      <w:pPr>
        <w:pStyle w:val="HRBGeneralText"/>
        <w:numPr>
          <w:ilvl w:val="0"/>
          <w:numId w:val="45"/>
        </w:numPr>
      </w:pPr>
      <w:r>
        <w:lastRenderedPageBreak/>
        <w:t xml:space="preserve">encourage scientific education and training and foster key research infrastructures in the field of radiation </w:t>
      </w:r>
      <w:proofErr w:type="gramStart"/>
      <w:r>
        <w:t>protection;</w:t>
      </w:r>
      <w:proofErr w:type="gramEnd"/>
    </w:p>
    <w:p w14:paraId="1FA0264F" w14:textId="77777777" w:rsidR="00AF2620" w:rsidRDefault="00AF2620" w:rsidP="00AF2620">
      <w:pPr>
        <w:pStyle w:val="HRBGeneralText"/>
        <w:numPr>
          <w:ilvl w:val="0"/>
          <w:numId w:val="45"/>
        </w:numPr>
      </w:pPr>
      <w:r>
        <w:t>foster international collaboration, including collaboration with sister organisations and networks, in a nonexclusive manner by open interaction with the wider radiation protection research community and stakeholders (inclusive of patients and the public).</w:t>
      </w:r>
    </w:p>
    <w:p w14:paraId="5DEA65A9" w14:textId="77777777" w:rsidR="00AF2620" w:rsidRDefault="00AF2620" w:rsidP="00AF2620">
      <w:pPr>
        <w:pStyle w:val="HRBGeneralText"/>
      </w:pPr>
      <w:r>
        <w:t xml:space="preserve">The ERPW meeting series was initiated in 2016 in Oxford (UK) and is supported by key international organisations including, from the MEENAS Group: MELODI (Multidisciplinary European Low Dose Initiative), EURADOS (European Radiation Dosimetry Group), EURAMED (European Alliance for Medical Radiation Protection Research), NERIS (European Platform on Preparedness for Nuclear and Radiological Emergency Response and Recovery), ALLIANCE (European Radioecology Alliance), and SHARE (Social Sciences and Humanities in Ionising Radiation Research); together with expertise from PIANOFORTE (European Partnership for Radiation Protection Research), the IAEA (International Atomic Energy Agency), the ICRP (International Commission on Radiological Protection), and the WHO (World Health Organization). </w:t>
      </w:r>
    </w:p>
    <w:p w14:paraId="044AF0BF" w14:textId="77777777" w:rsidR="00AF2620" w:rsidRDefault="00AF2620" w:rsidP="00AF2620">
      <w:pPr>
        <w:pStyle w:val="HRBGeneralText"/>
      </w:pPr>
      <w:r>
        <w:t>ERPW 2023 is being hosted by University College Dublin, a member of EURAMED, and will have a strong focus on medical applications of ionising radiation and the associated radiation protection of patients, staff, and the public. For ERPW 2023, there will also be a strong focus on outreach and engagement (with patients and the public) linked to medical applications and environmental applications (e.g. radon gas) in radiation protection research.</w:t>
      </w:r>
    </w:p>
    <w:p w14:paraId="3184558A" w14:textId="77777777" w:rsidR="00AF2620" w:rsidRDefault="00AF2620" w:rsidP="009A2277"/>
    <w:p w14:paraId="0B151FEA" w14:textId="77777777" w:rsidR="00AF2620" w:rsidRDefault="00AF2620" w:rsidP="009A2277"/>
    <w:p w14:paraId="5F5A9DE8" w14:textId="4635D2B8" w:rsidR="00AF2620" w:rsidRPr="00303D1A" w:rsidRDefault="00AF2620" w:rsidP="00D506E6">
      <w:pPr>
        <w:pStyle w:val="HRBHeadingL5"/>
        <w:numPr>
          <w:ilvl w:val="0"/>
          <w:numId w:val="47"/>
        </w:numPr>
        <w:rPr>
          <w:b w:val="0"/>
          <w:bCs/>
          <w:color w:val="auto"/>
        </w:rPr>
      </w:pPr>
      <w:r w:rsidRPr="00303D1A">
        <w:rPr>
          <w:b w:val="0"/>
          <w:bCs/>
          <w:color w:val="auto"/>
        </w:rPr>
        <w:t xml:space="preserve">Equity For People Living </w:t>
      </w:r>
      <w:proofErr w:type="gramStart"/>
      <w:r w:rsidRPr="00303D1A">
        <w:rPr>
          <w:b w:val="0"/>
          <w:bCs/>
          <w:color w:val="auto"/>
        </w:rPr>
        <w:t>With</w:t>
      </w:r>
      <w:proofErr w:type="gramEnd"/>
      <w:r w:rsidRPr="00303D1A">
        <w:rPr>
          <w:b w:val="0"/>
          <w:bCs/>
          <w:color w:val="auto"/>
        </w:rPr>
        <w:t xml:space="preserve"> A Rare Disease: An International Rare Disease Research Symposium</w:t>
      </w:r>
    </w:p>
    <w:p w14:paraId="3268C518" w14:textId="77777777" w:rsidR="00AF2620" w:rsidRPr="00303D1A" w:rsidRDefault="00AF2620" w:rsidP="00AF2620">
      <w:pPr>
        <w:pStyle w:val="HRBHeadingL5"/>
        <w:rPr>
          <w:b w:val="0"/>
          <w:bCs/>
          <w:color w:val="auto"/>
        </w:rPr>
      </w:pPr>
      <w:r w:rsidRPr="00303D1A">
        <w:rPr>
          <w:b w:val="0"/>
          <w:bCs/>
          <w:color w:val="auto"/>
        </w:rPr>
        <w:t>Name of applicant: Dr Suja Somanadhan</w:t>
      </w:r>
    </w:p>
    <w:p w14:paraId="785DEE33" w14:textId="77777777" w:rsidR="00AF2620" w:rsidRPr="00303D1A" w:rsidRDefault="00AF2620" w:rsidP="00AF2620">
      <w:pPr>
        <w:pStyle w:val="HRBHeadingL5"/>
        <w:rPr>
          <w:b w:val="0"/>
          <w:bCs/>
          <w:color w:val="auto"/>
        </w:rPr>
      </w:pPr>
      <w:r w:rsidRPr="00303D1A">
        <w:rPr>
          <w:b w:val="0"/>
          <w:bCs/>
          <w:color w:val="auto"/>
        </w:rPr>
        <w:t>Host Institution: University College Dublin</w:t>
      </w:r>
    </w:p>
    <w:p w14:paraId="46881B7B" w14:textId="77777777" w:rsidR="00AF2620" w:rsidRPr="00303D1A" w:rsidRDefault="00AF2620" w:rsidP="00AF2620">
      <w:pPr>
        <w:pStyle w:val="HRBGeneralText"/>
        <w:rPr>
          <w:bCs/>
        </w:rPr>
      </w:pPr>
      <w:r w:rsidRPr="00303D1A">
        <w:rPr>
          <w:bCs/>
        </w:rPr>
        <w:t>Date of event: 27 June 2023</w:t>
      </w:r>
    </w:p>
    <w:p w14:paraId="6E930862" w14:textId="77777777" w:rsidR="00AF2620" w:rsidRPr="003040A3" w:rsidRDefault="00AF2620" w:rsidP="00AF2620">
      <w:pPr>
        <w:pStyle w:val="HRBGeneralText"/>
      </w:pPr>
      <w:r>
        <w:t xml:space="preserve">Lay summary: </w:t>
      </w:r>
      <w:proofErr w:type="gramStart"/>
      <w:r w:rsidRPr="003040A3">
        <w:t>Rare</w:t>
      </w:r>
      <w:proofErr w:type="gramEnd"/>
      <w:r w:rsidRPr="003040A3">
        <w:t xml:space="preserve"> disease’ (RD), refers to a collection of conditions whose signs and symptoms are heterogeneous but are</w:t>
      </w:r>
      <w:r>
        <w:t xml:space="preserve"> g</w:t>
      </w:r>
      <w:r w:rsidRPr="003040A3">
        <w:t>rouped together due to individual low incidence rates. While individually rare, RDs are collective in society and</w:t>
      </w:r>
      <w:r>
        <w:t xml:space="preserve"> </w:t>
      </w:r>
      <w:r w:rsidRPr="003040A3">
        <w:t>are a significant global public health and policy priority. 80% of RDs are genetic and present at birth, affecting an</w:t>
      </w:r>
      <w:r>
        <w:t xml:space="preserve"> </w:t>
      </w:r>
      <w:r w:rsidRPr="003040A3">
        <w:t>individual's physical, intellectual, and/or emotional development. RDs are chronic, debilitating, and multisystemic</w:t>
      </w:r>
      <w:r>
        <w:t xml:space="preserve"> </w:t>
      </w:r>
      <w:r w:rsidRPr="003040A3">
        <w:t>conditions.</w:t>
      </w:r>
    </w:p>
    <w:p w14:paraId="19B59B7A" w14:textId="77777777" w:rsidR="00AF2620" w:rsidRDefault="00AF2620" w:rsidP="00AF2620">
      <w:pPr>
        <w:pStyle w:val="HRBGeneralText"/>
      </w:pPr>
      <w:r w:rsidRPr="003040A3">
        <w:t>Specialist expertise is scarce; patients and families face challenges accessing services and addressing day-today</w:t>
      </w:r>
      <w:r>
        <w:t xml:space="preserve"> </w:t>
      </w:r>
      <w:r w:rsidRPr="003040A3">
        <w:t>care needs, including transition, self-management, and integrated care. As a vulnerable and marginalised</w:t>
      </w:r>
      <w:r>
        <w:t xml:space="preserve"> </w:t>
      </w:r>
      <w:r w:rsidRPr="003040A3">
        <w:t>population, people living with RD face discrimination, stigma and social-marginalisation at work, school, and</w:t>
      </w:r>
      <w:r>
        <w:t xml:space="preserve"> </w:t>
      </w:r>
      <w:r w:rsidRPr="003040A3">
        <w:t>leisure. Little is known about the experience of living with an RD from equality, diversity, and inclusion (EDI)</w:t>
      </w:r>
      <w:r>
        <w:t xml:space="preserve"> </w:t>
      </w:r>
      <w:r w:rsidRPr="003040A3">
        <w:t>perspective. Health and social inequalities are more prevalent amongst those living with RDs than the general</w:t>
      </w:r>
      <w:r>
        <w:t xml:space="preserve"> </w:t>
      </w:r>
      <w:r w:rsidRPr="003040A3">
        <w:t>population, yet the RD community lacks diversity and representation. Furthermore, information sharing is poor; the</w:t>
      </w:r>
      <w:r>
        <w:t xml:space="preserve"> </w:t>
      </w:r>
      <w:r w:rsidRPr="003040A3">
        <w:t xml:space="preserve">results of an international survey conducted by </w:t>
      </w:r>
      <w:proofErr w:type="spellStart"/>
      <w:r w:rsidRPr="003040A3">
        <w:t>Eurordis</w:t>
      </w:r>
      <w:proofErr w:type="spellEnd"/>
      <w:r w:rsidRPr="003040A3">
        <w:t xml:space="preserve"> - Rare Disease Europe (2021) survey demonstrated that</w:t>
      </w:r>
      <w:r>
        <w:t xml:space="preserve"> </w:t>
      </w:r>
      <w:r w:rsidRPr="003040A3">
        <w:t>RD respondents were not well-informed of their rights (70%) or financial support entitlements (73%).</w:t>
      </w:r>
      <w:r>
        <w:t xml:space="preserve"> </w:t>
      </w:r>
    </w:p>
    <w:p w14:paraId="671A652B" w14:textId="77777777" w:rsidR="00AF2620" w:rsidRPr="003040A3" w:rsidRDefault="00AF2620" w:rsidP="00AF2620">
      <w:pPr>
        <w:pStyle w:val="HRBGeneralText"/>
      </w:pPr>
      <w:r w:rsidRPr="003040A3">
        <w:lastRenderedPageBreak/>
        <w:t xml:space="preserve">Research and building partnerships on interdisciplinary RD </w:t>
      </w:r>
      <w:proofErr w:type="gramStart"/>
      <w:r w:rsidRPr="003040A3">
        <w:t>is</w:t>
      </w:r>
      <w:proofErr w:type="gramEnd"/>
      <w:r w:rsidRPr="003040A3">
        <w:t xml:space="preserve"> a priority of the European Commission (EU, 2023).</w:t>
      </w:r>
      <w:r>
        <w:t xml:space="preserve"> </w:t>
      </w:r>
      <w:r w:rsidRPr="003040A3">
        <w:t>To date, more than 2.4 billion euro has been invested in over 440 research and innovation projects (EU, 2023).</w:t>
      </w:r>
      <w:r>
        <w:t xml:space="preserve"> </w:t>
      </w:r>
      <w:r w:rsidRPr="003040A3">
        <w:t>However, RDs interdisciplinary research initiatives are under-resourced, with no consolidated platform to develop</w:t>
      </w:r>
      <w:r>
        <w:t xml:space="preserve"> </w:t>
      </w:r>
      <w:r w:rsidRPr="003040A3">
        <w:t>a European Partnership on interdisciplinary research in RD. This symposium will collaborate with existing research</w:t>
      </w:r>
      <w:r>
        <w:t xml:space="preserve"> </w:t>
      </w:r>
      <w:r w:rsidRPr="003040A3">
        <w:t xml:space="preserve">partnerships such as </w:t>
      </w:r>
      <w:proofErr w:type="spellStart"/>
      <w:r w:rsidRPr="003040A3">
        <w:t>RAiN</w:t>
      </w:r>
      <w:proofErr w:type="spellEnd"/>
      <w:r w:rsidRPr="003040A3">
        <w:t xml:space="preserve"> (All Ireland Interdisciplinary Rare Disease Research Network), will inspire and</w:t>
      </w:r>
      <w:r>
        <w:t xml:space="preserve"> </w:t>
      </w:r>
      <w:r w:rsidRPr="003040A3">
        <w:t>empower early career researchers as emerging leaders, build strategic interdisciplinary partnerships across</w:t>
      </w:r>
      <w:r>
        <w:t xml:space="preserve"> </w:t>
      </w:r>
      <w:r w:rsidRPr="003040A3">
        <w:t>Europe, and promote educational, research and solution-focused intervention experts' lectures whilst facilitating</w:t>
      </w:r>
      <w:r>
        <w:t xml:space="preserve"> </w:t>
      </w:r>
      <w:r w:rsidRPr="003040A3">
        <w:t>international network and learning in interdisciplinary research collaboration and investments.</w:t>
      </w:r>
    </w:p>
    <w:p w14:paraId="7962794E" w14:textId="77777777" w:rsidR="00ED642B" w:rsidRDefault="00ED642B" w:rsidP="00EC1E39">
      <w:pPr>
        <w:pStyle w:val="HRBGeneralText"/>
        <w:rPr>
          <w:b/>
          <w:bCs/>
        </w:rPr>
      </w:pPr>
    </w:p>
    <w:p w14:paraId="4DDEF684" w14:textId="1CB9FD4D" w:rsidR="00EC1E39" w:rsidRPr="000F64F9" w:rsidRDefault="00EC1E39" w:rsidP="00D506E6">
      <w:pPr>
        <w:pStyle w:val="HRBHeadingL5"/>
        <w:numPr>
          <w:ilvl w:val="0"/>
          <w:numId w:val="47"/>
        </w:numPr>
        <w:rPr>
          <w:b w:val="0"/>
          <w:bCs/>
          <w:color w:val="auto"/>
        </w:rPr>
      </w:pPr>
      <w:r w:rsidRPr="000F64F9">
        <w:rPr>
          <w:b w:val="0"/>
          <w:bCs/>
          <w:color w:val="auto"/>
        </w:rPr>
        <w:t>Digital Surgery- Building a National Ecosystem</w:t>
      </w:r>
    </w:p>
    <w:p w14:paraId="7AFA7778" w14:textId="77777777" w:rsidR="00194B1D" w:rsidRPr="000F64F9" w:rsidRDefault="00194B1D" w:rsidP="00194B1D">
      <w:pPr>
        <w:pStyle w:val="HRBHeadingL5"/>
        <w:rPr>
          <w:b w:val="0"/>
          <w:bCs/>
          <w:color w:val="auto"/>
        </w:rPr>
      </w:pPr>
      <w:r w:rsidRPr="000F64F9">
        <w:rPr>
          <w:b w:val="0"/>
          <w:bCs/>
          <w:color w:val="auto"/>
        </w:rPr>
        <w:t>Name of applicant: Professor Ronan Cahill</w:t>
      </w:r>
    </w:p>
    <w:p w14:paraId="630AC815" w14:textId="64FF49CF" w:rsidR="00ED642B" w:rsidRPr="000F64F9" w:rsidRDefault="00ED642B" w:rsidP="00A2232C">
      <w:pPr>
        <w:pStyle w:val="HRBHeadingL5"/>
        <w:rPr>
          <w:b w:val="0"/>
          <w:bCs/>
          <w:color w:val="auto"/>
        </w:rPr>
      </w:pPr>
      <w:r w:rsidRPr="000F64F9">
        <w:rPr>
          <w:b w:val="0"/>
          <w:bCs/>
          <w:color w:val="auto"/>
        </w:rPr>
        <w:t>Host Institution:</w:t>
      </w:r>
      <w:r w:rsidR="00EE773B" w:rsidRPr="000F64F9">
        <w:rPr>
          <w:b w:val="0"/>
          <w:bCs/>
          <w:color w:val="auto"/>
        </w:rPr>
        <w:t xml:space="preserve"> University College Dublin</w:t>
      </w:r>
    </w:p>
    <w:p w14:paraId="022BAC5B" w14:textId="0F68D358" w:rsidR="00D42BE8" w:rsidRDefault="00D42BE8" w:rsidP="00D42BE8">
      <w:pPr>
        <w:pStyle w:val="HRBGeneralText"/>
        <w:rPr>
          <w:bCs/>
        </w:rPr>
      </w:pPr>
      <w:r w:rsidRPr="000F64F9">
        <w:rPr>
          <w:bCs/>
        </w:rPr>
        <w:t xml:space="preserve">Date of event: </w:t>
      </w:r>
      <w:r w:rsidR="000F64F9" w:rsidRPr="000F64F9">
        <w:rPr>
          <w:bCs/>
        </w:rPr>
        <w:t>27 October 2023</w:t>
      </w:r>
    </w:p>
    <w:p w14:paraId="00853716" w14:textId="0659C22E" w:rsidR="009D0DC9" w:rsidRDefault="00194B1D" w:rsidP="009D0DC9">
      <w:r>
        <w:t xml:space="preserve">Lay summary: </w:t>
      </w:r>
      <w:r w:rsidR="009D0DC9">
        <w:t xml:space="preserve">Digital surgery represents a significant step into the 21st century for surgical practice by combining technological advances in smart instruments, computer vision, artificial </w:t>
      </w:r>
      <w:proofErr w:type="gramStart"/>
      <w:r w:rsidR="009D0DC9">
        <w:t>intelligence</w:t>
      </w:r>
      <w:proofErr w:type="gramEnd"/>
      <w:r w:rsidR="009D0DC9">
        <w:t xml:space="preserve"> and cloud computing together with surgical expertise to improve patient outcomes and deliver enhanced healthcare value and outcomes. Despite still being in its infancy, the integration of real time surgical data with new technologies is already beginning to deliver real impact in the way surgeries are performed to cure diseases and represents an area of enormous opportunity for all involved including manufacturing as well as research and development.</w:t>
      </w:r>
    </w:p>
    <w:p w14:paraId="3AC695C9" w14:textId="353A5954" w:rsidR="00EE773B" w:rsidRPr="00EE773B" w:rsidRDefault="009D0DC9" w:rsidP="009D0DC9">
      <w:r>
        <w:t xml:space="preserve">This in person national event builds on our previous online (due to pandemic restrictions) conference held in August 2021 which attracted over 100 delegates live with attendees including surgeons, </w:t>
      </w:r>
      <w:proofErr w:type="gramStart"/>
      <w:r>
        <w:t>researchers</w:t>
      </w:r>
      <w:proofErr w:type="gramEnd"/>
      <w:r>
        <w:t xml:space="preserve"> and patients as well as governmental, hospital, industry, regulatory and funding agency representatives. A further in-person conference regarding Digital Surgery focusing on patient and public participants held last year (April 2022 in Croke Park) in conjunction with the Irish Cancer Society hosted over 50 participants. This conference aims to add further momentum in this area for Ireland and to deliver on both Ireland's Research and Innovation Strategy ("Impact 2030") and Project Ireland 2040 as well as the HRB's strategic objections 2021-2025. Specifically this conference will focus on closing the Knowledge Transfer Gap regarding now and near-future technology capabilities for better surgery for cancer and emergency care and include sharing of best practice with leading international experts as well as on-the-ground implementation including data management and safety priorities via exemplar use cases. The conference is timed to coincide with the conclusion of the work programs of the Royal College of Surgeon's Committee on Future Technologies and will have its proceedings published as part of its report to be launched at the RCSI Charter Day Meeting in February 2024.</w:t>
      </w:r>
    </w:p>
    <w:p w14:paraId="08C26EB6" w14:textId="77777777" w:rsidR="00ED642B" w:rsidRDefault="00ED642B" w:rsidP="00EC1E39">
      <w:pPr>
        <w:pStyle w:val="HRBGeneralText"/>
        <w:rPr>
          <w:b/>
          <w:bCs/>
        </w:rPr>
      </w:pPr>
    </w:p>
    <w:p w14:paraId="1611F202" w14:textId="275D17FE" w:rsidR="00EC1E39" w:rsidRPr="00F85DD5" w:rsidRDefault="00EC1E39" w:rsidP="00D506E6">
      <w:pPr>
        <w:pStyle w:val="HRBHeadingL5"/>
        <w:numPr>
          <w:ilvl w:val="0"/>
          <w:numId w:val="47"/>
        </w:numPr>
        <w:rPr>
          <w:b w:val="0"/>
          <w:bCs/>
          <w:color w:val="auto"/>
        </w:rPr>
      </w:pPr>
      <w:r w:rsidRPr="00F85DD5">
        <w:rPr>
          <w:b w:val="0"/>
          <w:bCs/>
          <w:color w:val="auto"/>
        </w:rPr>
        <w:t>UCD’s 2nd Annual One Health Conference: Tackling Major Public Health Threats in a Post-Covid-19 World</w:t>
      </w:r>
    </w:p>
    <w:p w14:paraId="05F7C088" w14:textId="77777777" w:rsidR="00194B1D" w:rsidRPr="00F85DD5" w:rsidRDefault="00194B1D" w:rsidP="00194B1D">
      <w:pPr>
        <w:pStyle w:val="HRBHeadingL5"/>
        <w:rPr>
          <w:b w:val="0"/>
          <w:bCs/>
          <w:color w:val="auto"/>
        </w:rPr>
      </w:pPr>
      <w:r w:rsidRPr="00F85DD5">
        <w:rPr>
          <w:b w:val="0"/>
          <w:bCs/>
          <w:color w:val="auto"/>
        </w:rPr>
        <w:t>Name of applicant: Dr Gerald Barry</w:t>
      </w:r>
    </w:p>
    <w:p w14:paraId="1DC5E2F8" w14:textId="3610D7E1" w:rsidR="00ED642B" w:rsidRPr="00F85DD5" w:rsidRDefault="00ED642B" w:rsidP="00A2232C">
      <w:pPr>
        <w:pStyle w:val="HRBHeadingL5"/>
        <w:rPr>
          <w:b w:val="0"/>
          <w:bCs/>
          <w:color w:val="auto"/>
        </w:rPr>
      </w:pPr>
      <w:r w:rsidRPr="00F85DD5">
        <w:rPr>
          <w:b w:val="0"/>
          <w:bCs/>
          <w:color w:val="auto"/>
        </w:rPr>
        <w:t>Host Institution:</w:t>
      </w:r>
      <w:r w:rsidR="00EA119B" w:rsidRPr="00F85DD5">
        <w:rPr>
          <w:b w:val="0"/>
          <w:bCs/>
          <w:color w:val="auto"/>
        </w:rPr>
        <w:t xml:space="preserve"> University College Dublin</w:t>
      </w:r>
    </w:p>
    <w:p w14:paraId="39C11A81" w14:textId="49EFB6A7" w:rsidR="007D368D" w:rsidRPr="00F85DD5" w:rsidRDefault="007D368D" w:rsidP="007D368D">
      <w:pPr>
        <w:pStyle w:val="HRBGeneralText"/>
        <w:rPr>
          <w:bCs/>
        </w:rPr>
      </w:pPr>
      <w:r w:rsidRPr="00F85DD5">
        <w:rPr>
          <w:bCs/>
        </w:rPr>
        <w:lastRenderedPageBreak/>
        <w:t xml:space="preserve">Date of event: </w:t>
      </w:r>
      <w:r w:rsidR="00F85DD5" w:rsidRPr="00F85DD5">
        <w:rPr>
          <w:bCs/>
        </w:rPr>
        <w:t>28 June 2023</w:t>
      </w:r>
    </w:p>
    <w:p w14:paraId="6C45EEEE" w14:textId="1C888D0E" w:rsidR="0085136E" w:rsidRDefault="00194B1D" w:rsidP="0085136E">
      <w:r>
        <w:t xml:space="preserve">Lay summary: </w:t>
      </w:r>
      <w:r w:rsidR="0085136E">
        <w:t xml:space="preserve">One health is a philosophy that acknowledges the interconnectedness of human, </w:t>
      </w:r>
      <w:proofErr w:type="gramStart"/>
      <w:r w:rsidR="0085136E">
        <w:t>animal</w:t>
      </w:r>
      <w:proofErr w:type="gramEnd"/>
      <w:r w:rsidR="0085136E">
        <w:t xml:space="preserve"> and environmental health. It recognises that to solve major challenges locally or globally, individuals or even groups of experts in one discipline </w:t>
      </w:r>
      <w:proofErr w:type="spellStart"/>
      <w:r w:rsidR="0085136E">
        <w:t>can not</w:t>
      </w:r>
      <w:proofErr w:type="spellEnd"/>
      <w:r w:rsidR="0085136E">
        <w:t xml:space="preserve"> solve them alone. It is recognized by the Irish Government, the European Union, the World Health </w:t>
      </w:r>
      <w:proofErr w:type="gramStart"/>
      <w:r w:rsidR="0085136E">
        <w:t>Organization</w:t>
      </w:r>
      <w:proofErr w:type="gramEnd"/>
      <w:r w:rsidR="0085136E">
        <w:t xml:space="preserve"> and all leading public health agencies as being absolutely critical in the fight against major public health threats such as antimicrobial resistance, pandemic preparedness, food security and climate change.</w:t>
      </w:r>
    </w:p>
    <w:p w14:paraId="119A0C07" w14:textId="0AA29D2F" w:rsidR="0085136E" w:rsidRDefault="0085136E" w:rsidP="0085136E">
      <w:r>
        <w:t xml:space="preserve">To encourage cross talk between disciplines and an intermingling of ideas, in person gatherings are becoming increasingly important. This proposed conference will be a one day in-person One Health conference in UCD to encourage conversations and a cross-fertilisation of ideas between experts from a range of disciplines such as medicine, veterinary medicine, public health, environmental </w:t>
      </w:r>
      <w:proofErr w:type="gramStart"/>
      <w:r>
        <w:t>science</w:t>
      </w:r>
      <w:proofErr w:type="gramEnd"/>
      <w:r>
        <w:t xml:space="preserve"> and social science.</w:t>
      </w:r>
    </w:p>
    <w:p w14:paraId="56A89023" w14:textId="4CB59AB4" w:rsidR="0085136E" w:rsidRDefault="0085136E" w:rsidP="0085136E">
      <w:r>
        <w:t>At the conference, attendees will hear from keynote speakers, and participate in panel discussions focused on the latest research, best practices, and challenges in One Health. Topics will include the impact of environmental factors on human and animal health, infectious disease that can cross from animals to humans, the challenge of bugs (bacteria and viruses) that are increasingly resistant to medications like antibiotics and the importance of partnerships in tackling these challenges. Examples of research funding opportunities that are available will also be highlighted.</w:t>
      </w:r>
    </w:p>
    <w:p w14:paraId="44CF1D4B" w14:textId="4062C260" w:rsidR="0085136E" w:rsidRPr="0085136E" w:rsidRDefault="0085136E" w:rsidP="0085136E">
      <w:r>
        <w:t>Talks and posters will be invited from students, faculty members, government bodies and industry leaders from across the island of Ireland and beyond. Conference outputs will be published on a dedicated webpage and shared across our social media networks. Information will also be shared through UCD Alumni news publications to increase circulation of the key messages from the meeting.</w:t>
      </w:r>
    </w:p>
    <w:p w14:paraId="78B9FFF6" w14:textId="77777777" w:rsidR="00FD4C95" w:rsidRDefault="00FD4C95" w:rsidP="00EC1E39">
      <w:pPr>
        <w:pStyle w:val="HRBGeneralText"/>
        <w:rPr>
          <w:b/>
          <w:bCs/>
          <w:color w:val="FF0000"/>
        </w:rPr>
      </w:pPr>
    </w:p>
    <w:bookmarkEnd w:id="0"/>
    <w:bookmarkEnd w:id="1"/>
    <w:p w14:paraId="1E97098E" w14:textId="4F253A72" w:rsidR="00194B1D" w:rsidRDefault="00194B1D" w:rsidP="00D506E6">
      <w:pPr>
        <w:pStyle w:val="HRBHeadingL5"/>
        <w:numPr>
          <w:ilvl w:val="0"/>
          <w:numId w:val="47"/>
        </w:numPr>
        <w:rPr>
          <w:rFonts w:asciiTheme="minorHAnsi" w:hAnsiTheme="minorHAnsi" w:cstheme="minorHAnsi"/>
          <w:b w:val="0"/>
          <w:bCs/>
          <w:color w:val="auto"/>
        </w:rPr>
      </w:pPr>
      <w:r w:rsidRPr="00295A1E">
        <w:rPr>
          <w:rFonts w:asciiTheme="minorHAnsi" w:hAnsiTheme="minorHAnsi" w:cstheme="minorHAnsi"/>
          <w:b w:val="0"/>
          <w:bCs/>
          <w:color w:val="auto"/>
        </w:rPr>
        <w:t>Orthopaedics and Sports Medicine-From Research to Practice</w:t>
      </w:r>
      <w:r>
        <w:rPr>
          <w:rFonts w:asciiTheme="minorHAnsi" w:hAnsiTheme="minorHAnsi" w:cstheme="minorHAnsi"/>
          <w:b w:val="0"/>
          <w:bCs/>
          <w:color w:val="auto"/>
        </w:rPr>
        <w:t xml:space="preserve"> </w:t>
      </w:r>
    </w:p>
    <w:p w14:paraId="2356404A" w14:textId="77777777" w:rsidR="00194B1D" w:rsidRPr="00295A1E" w:rsidRDefault="00194B1D" w:rsidP="00194B1D">
      <w:pPr>
        <w:pStyle w:val="HRBHeadingL5"/>
        <w:rPr>
          <w:rFonts w:asciiTheme="minorHAnsi" w:hAnsiTheme="minorHAnsi" w:cstheme="minorHAnsi"/>
          <w:b w:val="0"/>
          <w:bCs/>
          <w:color w:val="auto"/>
        </w:rPr>
      </w:pPr>
      <w:r>
        <w:rPr>
          <w:rFonts w:asciiTheme="minorHAnsi" w:hAnsiTheme="minorHAnsi" w:cstheme="minorHAnsi"/>
          <w:b w:val="0"/>
          <w:bCs/>
          <w:color w:val="auto"/>
        </w:rPr>
        <w:t xml:space="preserve">Name of applicant: </w:t>
      </w:r>
      <w:r w:rsidRPr="00295A1E">
        <w:rPr>
          <w:rFonts w:asciiTheme="minorHAnsi" w:hAnsiTheme="minorHAnsi" w:cstheme="minorHAnsi"/>
          <w:b w:val="0"/>
          <w:bCs/>
          <w:color w:val="auto"/>
        </w:rPr>
        <w:t>Dr Karen Mullins</w:t>
      </w:r>
    </w:p>
    <w:p w14:paraId="3EED2E1A" w14:textId="77777777" w:rsidR="00194B1D" w:rsidRPr="00295A1E" w:rsidRDefault="00194B1D" w:rsidP="00194B1D">
      <w:pPr>
        <w:pStyle w:val="HRBHeadingL5"/>
        <w:rPr>
          <w:rFonts w:asciiTheme="minorHAnsi" w:eastAsiaTheme="minorEastAsia" w:hAnsiTheme="minorHAnsi" w:cstheme="minorHAnsi"/>
          <w:b w:val="0"/>
          <w:bCs/>
          <w:color w:val="auto"/>
          <w:lang w:val="en-GB" w:eastAsia="ja-JP"/>
        </w:rPr>
      </w:pPr>
      <w:r w:rsidRPr="00295A1E">
        <w:rPr>
          <w:rFonts w:asciiTheme="minorHAnsi" w:hAnsiTheme="minorHAnsi" w:cstheme="minorHAnsi"/>
          <w:b w:val="0"/>
          <w:bCs/>
          <w:color w:val="auto"/>
        </w:rPr>
        <w:t>Host Institution:</w:t>
      </w:r>
      <w:r w:rsidRPr="00295A1E">
        <w:rPr>
          <w:rFonts w:asciiTheme="minorHAnsi" w:eastAsiaTheme="minorEastAsia" w:hAnsiTheme="minorHAnsi" w:cstheme="minorHAnsi"/>
          <w:b w:val="0"/>
          <w:bCs/>
          <w:color w:val="auto"/>
          <w:lang w:val="en-GB" w:eastAsia="ja-JP"/>
        </w:rPr>
        <w:t xml:space="preserve"> UPMC Sports Medicine</w:t>
      </w:r>
    </w:p>
    <w:p w14:paraId="2C0E5F68" w14:textId="77777777" w:rsidR="00194B1D" w:rsidRPr="00C43E15" w:rsidRDefault="00194B1D" w:rsidP="00194B1D">
      <w:pPr>
        <w:pStyle w:val="HRBGeneralText"/>
        <w:rPr>
          <w:lang w:val="en-GB" w:eastAsia="ja-JP"/>
        </w:rPr>
      </w:pPr>
      <w:r>
        <w:rPr>
          <w:lang w:val="en-GB" w:eastAsia="ja-JP"/>
        </w:rPr>
        <w:t>Date of event: 21 October 2023</w:t>
      </w:r>
    </w:p>
    <w:p w14:paraId="3E6EE8F4" w14:textId="77777777" w:rsidR="00194B1D" w:rsidRDefault="00194B1D" w:rsidP="00194B1D">
      <w:pPr>
        <w:pStyle w:val="HRBGeneralText"/>
      </w:pPr>
      <w:r>
        <w:t xml:space="preserve">Lay summary: Increased opportunity for sporting involvement in the population is a welcome development and will lead to a multitude of long-term health benefits across the country. In tandem with greater participation in </w:t>
      </w:r>
      <w:proofErr w:type="gramStart"/>
      <w:r>
        <w:t>sport</w:t>
      </w:r>
      <w:proofErr w:type="gramEnd"/>
      <w:r>
        <w:t xml:space="preserve"> however, is an increased potential for injury. </w:t>
      </w:r>
    </w:p>
    <w:p w14:paraId="3FEBC01E" w14:textId="77777777" w:rsidR="00194B1D" w:rsidRDefault="00194B1D" w:rsidP="00194B1D">
      <w:pPr>
        <w:pStyle w:val="HRBGeneralText"/>
      </w:pPr>
      <w:r>
        <w:t xml:space="preserve">The area of orthopaedic and sports medicine is rapidly advancing, yet the research underpinning developments in treatment are not always easily accessible to relevant stakeholders. Implementation of important research findings in practice is often slower than research developments. Research is most often presented at scientific conferences which are not widely attended by those outside the academic community. </w:t>
      </w:r>
    </w:p>
    <w:p w14:paraId="523612D1" w14:textId="77777777" w:rsidR="00194B1D" w:rsidRDefault="00194B1D" w:rsidP="00194B1D">
      <w:pPr>
        <w:pStyle w:val="HRBGeneralText"/>
      </w:pPr>
      <w:r>
        <w:t xml:space="preserve">UPMC Sports Medicine is a non-profit health care provider which has opened a number of clinics across Ireland. UPMC Sports Medicine offer a wide variety of treatment to athletes across the county, all of which is underpinned by clinical evidence. The clinic publishes scientific literature regularly in academic journals and present the work at scientific conferences. The aim of this educational seminar is to provide an update on clinical research findings in the area of orthopaedic and sports medicine to those involved with athletes and indicate how these developments in </w:t>
      </w:r>
      <w:r>
        <w:lastRenderedPageBreak/>
        <w:t>research translate to clinical practice. The target audience for this seminar are health care professionals with an interest in sporting injuries; namely GPs, physiotherapists and health care professionals who work with athletes. The program will also be targeted towards athletes.</w:t>
      </w:r>
    </w:p>
    <w:p w14:paraId="01BF2FBD" w14:textId="77777777" w:rsidR="00194B1D" w:rsidRDefault="00194B1D" w:rsidP="000B641D">
      <w:pPr>
        <w:pStyle w:val="HRBGeneralText"/>
      </w:pPr>
    </w:p>
    <w:sectPr w:rsidR="00194B1D" w:rsidSect="0036514C">
      <w:headerReference w:type="default" r:id="rId13"/>
      <w:footerReference w:type="default" r:id="rId14"/>
      <w:footerReference w:type="first" r:id="rId15"/>
      <w:pgSz w:w="11900" w:h="16840" w:code="9"/>
      <w:pgMar w:top="1418" w:right="1418" w:bottom="1418" w:left="1418"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0C58B" w14:textId="77777777" w:rsidR="007F6096" w:rsidRDefault="007F6096" w:rsidP="008E0671">
      <w:r>
        <w:separator/>
      </w:r>
    </w:p>
    <w:p w14:paraId="7DE7264E" w14:textId="77777777" w:rsidR="007F6096" w:rsidRDefault="007F6096" w:rsidP="008E0671"/>
    <w:p w14:paraId="27B5831C" w14:textId="77777777" w:rsidR="007F6096" w:rsidRDefault="007F6096" w:rsidP="008E0671"/>
    <w:p w14:paraId="79739DEA" w14:textId="77777777" w:rsidR="007F6096" w:rsidRDefault="007F6096" w:rsidP="008E0671"/>
    <w:p w14:paraId="637E048E" w14:textId="77777777" w:rsidR="007F6096" w:rsidRDefault="007F6096" w:rsidP="008E0671"/>
    <w:p w14:paraId="7481A0D0" w14:textId="77777777" w:rsidR="007F6096" w:rsidRDefault="007F6096" w:rsidP="008E0671"/>
  </w:endnote>
  <w:endnote w:type="continuationSeparator" w:id="0">
    <w:p w14:paraId="120637FD" w14:textId="77777777" w:rsidR="007F6096" w:rsidRDefault="007F6096" w:rsidP="008E0671">
      <w:r>
        <w:continuationSeparator/>
      </w:r>
    </w:p>
    <w:p w14:paraId="139EAD4B" w14:textId="77777777" w:rsidR="007F6096" w:rsidRDefault="007F6096" w:rsidP="008E0671"/>
    <w:p w14:paraId="496ADB8E" w14:textId="77777777" w:rsidR="007F6096" w:rsidRDefault="007F6096" w:rsidP="008E0671"/>
    <w:p w14:paraId="2375B11A" w14:textId="77777777" w:rsidR="007F6096" w:rsidRDefault="007F6096" w:rsidP="008E0671"/>
    <w:p w14:paraId="7517F61A" w14:textId="77777777" w:rsidR="007F6096" w:rsidRDefault="007F6096" w:rsidP="008E0671"/>
    <w:p w14:paraId="33494479" w14:textId="77777777" w:rsidR="007F6096" w:rsidRDefault="007F6096" w:rsidP="008E0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2691" w14:textId="77777777" w:rsidR="00E43390" w:rsidRPr="00B4114A" w:rsidRDefault="004A4330" w:rsidP="00B4114A">
    <w:pPr>
      <w:pStyle w:val="HRBFooter"/>
    </w:pPr>
    <w:r w:rsidRPr="00B4114A">
      <w:t xml:space="preserve">Page </w:t>
    </w:r>
    <w:r w:rsidRPr="00B4114A">
      <w:fldChar w:fldCharType="begin"/>
    </w:r>
    <w:r w:rsidRPr="00B4114A">
      <w:instrText xml:space="preserve"> PAGE   \* MERGEFORMAT </w:instrText>
    </w:r>
    <w:r w:rsidRPr="00B4114A">
      <w:fldChar w:fldCharType="separate"/>
    </w:r>
    <w:r w:rsidR="007B14C5">
      <w:rPr>
        <w:noProof/>
      </w:rPr>
      <w:t>1</w:t>
    </w:r>
    <w:r w:rsidRPr="00B4114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0630" w14:textId="77777777" w:rsidR="00824553" w:rsidRPr="00B4114A" w:rsidRDefault="00824553" w:rsidP="00824553">
    <w:pPr>
      <w:pStyle w:val="HRBFooter"/>
    </w:pPr>
    <w:r w:rsidRPr="00B4114A">
      <w:t xml:space="preserve">Page </w:t>
    </w:r>
    <w:r w:rsidRPr="00B4114A">
      <w:fldChar w:fldCharType="begin"/>
    </w:r>
    <w:r w:rsidRPr="00B4114A">
      <w:instrText xml:space="preserve"> PAGE   \* MERGEFORMAT </w:instrText>
    </w:r>
    <w:r w:rsidRPr="00B4114A">
      <w:fldChar w:fldCharType="separate"/>
    </w:r>
    <w:r>
      <w:t>2</w:t>
    </w:r>
    <w:r w:rsidRPr="00B411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BB2D" w14:textId="77777777" w:rsidR="007F6096" w:rsidRPr="00C3449B" w:rsidRDefault="007F6096" w:rsidP="008E0671">
      <w:pPr>
        <w:rPr>
          <w:color w:val="17479E" w:themeColor="text2"/>
          <w:sz w:val="18"/>
          <w:szCs w:val="18"/>
        </w:rPr>
      </w:pPr>
      <w:r w:rsidRPr="00C3449B">
        <w:rPr>
          <w:color w:val="17479E" w:themeColor="text2"/>
          <w:sz w:val="18"/>
          <w:szCs w:val="18"/>
        </w:rPr>
        <w:separator/>
      </w:r>
    </w:p>
  </w:footnote>
  <w:footnote w:type="continuationSeparator" w:id="0">
    <w:p w14:paraId="6999A036" w14:textId="77777777" w:rsidR="007F6096" w:rsidRPr="00C3449B" w:rsidRDefault="007F6096" w:rsidP="008E0671">
      <w:pPr>
        <w:rPr>
          <w:color w:val="17479E" w:themeColor="text2"/>
          <w:sz w:val="18"/>
          <w:szCs w:val="18"/>
        </w:rPr>
      </w:pPr>
      <w:r w:rsidRPr="00C3449B">
        <w:rPr>
          <w:color w:val="17479E" w:themeColor="text2"/>
          <w:sz w:val="18"/>
          <w:szCs w:val="18"/>
        </w:rPr>
        <w:continuationSeparator/>
      </w:r>
    </w:p>
  </w:footnote>
  <w:footnote w:type="continuationNotice" w:id="1">
    <w:p w14:paraId="48268326" w14:textId="77777777" w:rsidR="007F6096" w:rsidRPr="00C3449B" w:rsidRDefault="007F6096">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998654625"/>
      <w:placeholder>
        <w:docPart w:val="3355811DC1134C949D797DEEB4BB32F6"/>
      </w:placeholder>
      <w:dataBinding w:prefixMappings="xmlns:ns0='http://purl.org/dc/elements/1.1/' xmlns:ns1='http://schemas.openxmlformats.org/package/2006/metadata/core-properties' " w:xpath="/ns1:coreProperties[1]/ns0:title[1]" w:storeItemID="{6C3C8BC8-F283-45AE-878A-BAB7291924A1}"/>
      <w:text/>
    </w:sdtPr>
    <w:sdtContent>
      <w:p w14:paraId="7C4806F4" w14:textId="228F6A80" w:rsidR="00E43390" w:rsidRPr="004A4330" w:rsidRDefault="00E90682" w:rsidP="004E1CCD">
        <w:pPr>
          <w:pStyle w:val="HRBHeader"/>
        </w:pPr>
        <w:r>
          <w:t>CES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DD6094"/>
    <w:multiLevelType w:val="hybridMultilevel"/>
    <w:tmpl w:val="93EA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D8B0412"/>
    <w:multiLevelType w:val="hybridMultilevel"/>
    <w:tmpl w:val="7CECF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1C4392"/>
    <w:multiLevelType w:val="hybridMultilevel"/>
    <w:tmpl w:val="4B22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3E0A58"/>
    <w:multiLevelType w:val="hybridMultilevel"/>
    <w:tmpl w:val="290E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1" w15:restartNumberingAfterBreak="0">
    <w:nsid w:val="2DE67D10"/>
    <w:multiLevelType w:val="multilevel"/>
    <w:tmpl w:val="6C70864C"/>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2"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C773D5A"/>
    <w:multiLevelType w:val="hybridMultilevel"/>
    <w:tmpl w:val="A850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7"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8"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29"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0"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abstractNum w:abstractNumId="31" w15:restartNumberingAfterBreak="0">
    <w:nsid w:val="7A4C767F"/>
    <w:multiLevelType w:val="hybridMultilevel"/>
    <w:tmpl w:val="1DE2F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2744165">
    <w:abstractNumId w:val="25"/>
  </w:num>
  <w:num w:numId="2" w16cid:durableId="839613458">
    <w:abstractNumId w:val="17"/>
  </w:num>
  <w:num w:numId="3" w16cid:durableId="2021812570">
    <w:abstractNumId w:val="10"/>
  </w:num>
  <w:num w:numId="4" w16cid:durableId="534512557">
    <w:abstractNumId w:val="14"/>
  </w:num>
  <w:num w:numId="5" w16cid:durableId="1885558135">
    <w:abstractNumId w:val="12"/>
  </w:num>
  <w:num w:numId="6" w16cid:durableId="1965884927">
    <w:abstractNumId w:val="16"/>
  </w:num>
  <w:num w:numId="7" w16cid:durableId="448935953">
    <w:abstractNumId w:val="26"/>
  </w:num>
  <w:num w:numId="8" w16cid:durableId="1180240523">
    <w:abstractNumId w:val="14"/>
  </w:num>
  <w:num w:numId="9" w16cid:durableId="205340779">
    <w:abstractNumId w:val="14"/>
  </w:num>
  <w:num w:numId="10" w16cid:durableId="1248151501">
    <w:abstractNumId w:val="25"/>
  </w:num>
  <w:num w:numId="11" w16cid:durableId="1374579140">
    <w:abstractNumId w:val="17"/>
  </w:num>
  <w:num w:numId="12" w16cid:durableId="697049130">
    <w:abstractNumId w:val="17"/>
  </w:num>
  <w:num w:numId="13" w16cid:durableId="2122068688">
    <w:abstractNumId w:val="16"/>
  </w:num>
  <w:num w:numId="14" w16cid:durableId="303895073">
    <w:abstractNumId w:val="26"/>
  </w:num>
  <w:num w:numId="15" w16cid:durableId="1783377177">
    <w:abstractNumId w:val="25"/>
  </w:num>
  <w:num w:numId="16" w16cid:durableId="1202669746">
    <w:abstractNumId w:val="10"/>
  </w:num>
  <w:num w:numId="17" w16cid:durableId="2143034342">
    <w:abstractNumId w:val="10"/>
  </w:num>
  <w:num w:numId="18" w16cid:durableId="1521505084">
    <w:abstractNumId w:val="17"/>
  </w:num>
  <w:num w:numId="19" w16cid:durableId="1478763140">
    <w:abstractNumId w:val="29"/>
  </w:num>
  <w:num w:numId="20" w16cid:durableId="888609734">
    <w:abstractNumId w:val="23"/>
  </w:num>
  <w:num w:numId="21" w16cid:durableId="180898357">
    <w:abstractNumId w:val="22"/>
  </w:num>
  <w:num w:numId="22" w16cid:durableId="685133030">
    <w:abstractNumId w:val="11"/>
  </w:num>
  <w:num w:numId="23" w16cid:durableId="18757244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9438705">
    <w:abstractNumId w:val="28"/>
  </w:num>
  <w:num w:numId="25" w16cid:durableId="551770176">
    <w:abstractNumId w:val="20"/>
  </w:num>
  <w:num w:numId="26" w16cid:durableId="1859855747">
    <w:abstractNumId w:val="9"/>
  </w:num>
  <w:num w:numId="27" w16cid:durableId="369837697">
    <w:abstractNumId w:val="7"/>
  </w:num>
  <w:num w:numId="28" w16cid:durableId="225339666">
    <w:abstractNumId w:val="6"/>
  </w:num>
  <w:num w:numId="29" w16cid:durableId="1467352446">
    <w:abstractNumId w:val="5"/>
  </w:num>
  <w:num w:numId="30" w16cid:durableId="1081683998">
    <w:abstractNumId w:val="4"/>
  </w:num>
  <w:num w:numId="31" w16cid:durableId="1598100883">
    <w:abstractNumId w:val="8"/>
  </w:num>
  <w:num w:numId="32" w16cid:durableId="949581454">
    <w:abstractNumId w:val="3"/>
  </w:num>
  <w:num w:numId="33" w16cid:durableId="674186230">
    <w:abstractNumId w:val="2"/>
  </w:num>
  <w:num w:numId="34" w16cid:durableId="1617910119">
    <w:abstractNumId w:val="1"/>
  </w:num>
  <w:num w:numId="35" w16cid:durableId="992683765">
    <w:abstractNumId w:val="0"/>
  </w:num>
  <w:num w:numId="36" w16cid:durableId="507526956">
    <w:abstractNumId w:val="30"/>
  </w:num>
  <w:num w:numId="37" w16cid:durableId="1486974346">
    <w:abstractNumId w:val="21"/>
  </w:num>
  <w:num w:numId="38" w16cid:durableId="894467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68898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7595139">
    <w:abstractNumId w:val="27"/>
  </w:num>
  <w:num w:numId="41" w16cid:durableId="8952450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7831701">
    <w:abstractNumId w:val="18"/>
  </w:num>
  <w:num w:numId="43" w16cid:durableId="792358640">
    <w:abstractNumId w:val="19"/>
  </w:num>
  <w:num w:numId="44" w16cid:durableId="585529423">
    <w:abstractNumId w:val="24"/>
  </w:num>
  <w:num w:numId="45" w16cid:durableId="1609190378">
    <w:abstractNumId w:val="13"/>
  </w:num>
  <w:num w:numId="46" w16cid:durableId="1201361668">
    <w:abstractNumId w:val="31"/>
  </w:num>
  <w:num w:numId="47" w16cid:durableId="171562206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F63"/>
    <w:rsid w:val="00002062"/>
    <w:rsid w:val="0000342D"/>
    <w:rsid w:val="000034EB"/>
    <w:rsid w:val="00004081"/>
    <w:rsid w:val="000048A8"/>
    <w:rsid w:val="0000539C"/>
    <w:rsid w:val="0000567D"/>
    <w:rsid w:val="00005D16"/>
    <w:rsid w:val="00005F7D"/>
    <w:rsid w:val="000074D7"/>
    <w:rsid w:val="0001141D"/>
    <w:rsid w:val="00011C66"/>
    <w:rsid w:val="00012CA7"/>
    <w:rsid w:val="00013475"/>
    <w:rsid w:val="00013945"/>
    <w:rsid w:val="000139F0"/>
    <w:rsid w:val="00013A83"/>
    <w:rsid w:val="00015677"/>
    <w:rsid w:val="00015805"/>
    <w:rsid w:val="00017C49"/>
    <w:rsid w:val="00020C3E"/>
    <w:rsid w:val="00022A15"/>
    <w:rsid w:val="00022ABD"/>
    <w:rsid w:val="0002330B"/>
    <w:rsid w:val="0002422B"/>
    <w:rsid w:val="00024273"/>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5D63"/>
    <w:rsid w:val="00055D77"/>
    <w:rsid w:val="00055E1C"/>
    <w:rsid w:val="000563C6"/>
    <w:rsid w:val="00056AF8"/>
    <w:rsid w:val="000602D2"/>
    <w:rsid w:val="00062543"/>
    <w:rsid w:val="00062C64"/>
    <w:rsid w:val="00063657"/>
    <w:rsid w:val="00063F7F"/>
    <w:rsid w:val="00064ACB"/>
    <w:rsid w:val="00065739"/>
    <w:rsid w:val="00065A18"/>
    <w:rsid w:val="000661A4"/>
    <w:rsid w:val="000663E5"/>
    <w:rsid w:val="00067774"/>
    <w:rsid w:val="00067B60"/>
    <w:rsid w:val="00072988"/>
    <w:rsid w:val="000739D8"/>
    <w:rsid w:val="00073A71"/>
    <w:rsid w:val="00073E11"/>
    <w:rsid w:val="00073F7D"/>
    <w:rsid w:val="0007401E"/>
    <w:rsid w:val="000749EF"/>
    <w:rsid w:val="0007666D"/>
    <w:rsid w:val="00076E82"/>
    <w:rsid w:val="00077327"/>
    <w:rsid w:val="000776FA"/>
    <w:rsid w:val="00081A40"/>
    <w:rsid w:val="0008471D"/>
    <w:rsid w:val="00084782"/>
    <w:rsid w:val="000847A0"/>
    <w:rsid w:val="00086614"/>
    <w:rsid w:val="0008693C"/>
    <w:rsid w:val="00087770"/>
    <w:rsid w:val="0008781B"/>
    <w:rsid w:val="00087D7B"/>
    <w:rsid w:val="0009145F"/>
    <w:rsid w:val="00091581"/>
    <w:rsid w:val="000927C4"/>
    <w:rsid w:val="00093EB5"/>
    <w:rsid w:val="0009427C"/>
    <w:rsid w:val="00094387"/>
    <w:rsid w:val="000946FA"/>
    <w:rsid w:val="00094F27"/>
    <w:rsid w:val="000959D8"/>
    <w:rsid w:val="000961DC"/>
    <w:rsid w:val="00096362"/>
    <w:rsid w:val="000A04A3"/>
    <w:rsid w:val="000A0DDB"/>
    <w:rsid w:val="000A261E"/>
    <w:rsid w:val="000A3090"/>
    <w:rsid w:val="000A3123"/>
    <w:rsid w:val="000A42D3"/>
    <w:rsid w:val="000A4C2B"/>
    <w:rsid w:val="000A5AEC"/>
    <w:rsid w:val="000A6A49"/>
    <w:rsid w:val="000A73E4"/>
    <w:rsid w:val="000B1901"/>
    <w:rsid w:val="000B1E4C"/>
    <w:rsid w:val="000B1F5B"/>
    <w:rsid w:val="000B2122"/>
    <w:rsid w:val="000B2331"/>
    <w:rsid w:val="000B27EC"/>
    <w:rsid w:val="000B2806"/>
    <w:rsid w:val="000B3684"/>
    <w:rsid w:val="000B641D"/>
    <w:rsid w:val="000B6C13"/>
    <w:rsid w:val="000B70E1"/>
    <w:rsid w:val="000B7455"/>
    <w:rsid w:val="000B7C57"/>
    <w:rsid w:val="000B7E40"/>
    <w:rsid w:val="000C07DE"/>
    <w:rsid w:val="000C1973"/>
    <w:rsid w:val="000C2407"/>
    <w:rsid w:val="000C29E7"/>
    <w:rsid w:val="000C2A47"/>
    <w:rsid w:val="000C2CA6"/>
    <w:rsid w:val="000C3EDD"/>
    <w:rsid w:val="000C46D5"/>
    <w:rsid w:val="000C657A"/>
    <w:rsid w:val="000C6C63"/>
    <w:rsid w:val="000C6DC4"/>
    <w:rsid w:val="000C6F14"/>
    <w:rsid w:val="000C7556"/>
    <w:rsid w:val="000C7C39"/>
    <w:rsid w:val="000D270A"/>
    <w:rsid w:val="000D37A0"/>
    <w:rsid w:val="000D3F87"/>
    <w:rsid w:val="000D5158"/>
    <w:rsid w:val="000D57F4"/>
    <w:rsid w:val="000D5BD3"/>
    <w:rsid w:val="000D6E1B"/>
    <w:rsid w:val="000D7346"/>
    <w:rsid w:val="000D77D2"/>
    <w:rsid w:val="000D7B3E"/>
    <w:rsid w:val="000E1102"/>
    <w:rsid w:val="000E15B3"/>
    <w:rsid w:val="000E30B3"/>
    <w:rsid w:val="000E3F66"/>
    <w:rsid w:val="000E4B04"/>
    <w:rsid w:val="000E6E1D"/>
    <w:rsid w:val="000E72B1"/>
    <w:rsid w:val="000E77B1"/>
    <w:rsid w:val="000E7B7E"/>
    <w:rsid w:val="000F0247"/>
    <w:rsid w:val="000F0492"/>
    <w:rsid w:val="000F0AF9"/>
    <w:rsid w:val="000F159C"/>
    <w:rsid w:val="000F1967"/>
    <w:rsid w:val="000F22DA"/>
    <w:rsid w:val="000F311D"/>
    <w:rsid w:val="000F572E"/>
    <w:rsid w:val="000F5761"/>
    <w:rsid w:val="000F5CF3"/>
    <w:rsid w:val="000F64F9"/>
    <w:rsid w:val="00100EB0"/>
    <w:rsid w:val="0010133E"/>
    <w:rsid w:val="0010175A"/>
    <w:rsid w:val="001019FD"/>
    <w:rsid w:val="00101B22"/>
    <w:rsid w:val="00101DBE"/>
    <w:rsid w:val="001025E4"/>
    <w:rsid w:val="00102B94"/>
    <w:rsid w:val="00102CE3"/>
    <w:rsid w:val="00103334"/>
    <w:rsid w:val="00104DF2"/>
    <w:rsid w:val="00105243"/>
    <w:rsid w:val="0010585F"/>
    <w:rsid w:val="00106529"/>
    <w:rsid w:val="00110111"/>
    <w:rsid w:val="00110A1C"/>
    <w:rsid w:val="00110A90"/>
    <w:rsid w:val="0011108C"/>
    <w:rsid w:val="001119FC"/>
    <w:rsid w:val="00111E76"/>
    <w:rsid w:val="001129C2"/>
    <w:rsid w:val="00112ECD"/>
    <w:rsid w:val="00114131"/>
    <w:rsid w:val="00115E1D"/>
    <w:rsid w:val="00117341"/>
    <w:rsid w:val="00117530"/>
    <w:rsid w:val="001176E3"/>
    <w:rsid w:val="00117B5B"/>
    <w:rsid w:val="00120756"/>
    <w:rsid w:val="00120E52"/>
    <w:rsid w:val="00121384"/>
    <w:rsid w:val="0012186B"/>
    <w:rsid w:val="00122AE2"/>
    <w:rsid w:val="001244B3"/>
    <w:rsid w:val="00125D48"/>
    <w:rsid w:val="001263D3"/>
    <w:rsid w:val="001310DF"/>
    <w:rsid w:val="0013164F"/>
    <w:rsid w:val="0013165E"/>
    <w:rsid w:val="00132093"/>
    <w:rsid w:val="00132432"/>
    <w:rsid w:val="00132483"/>
    <w:rsid w:val="001324DC"/>
    <w:rsid w:val="00133206"/>
    <w:rsid w:val="00133C92"/>
    <w:rsid w:val="001351C7"/>
    <w:rsid w:val="00140498"/>
    <w:rsid w:val="00140DD1"/>
    <w:rsid w:val="00141FFB"/>
    <w:rsid w:val="001422AC"/>
    <w:rsid w:val="00142497"/>
    <w:rsid w:val="001427D1"/>
    <w:rsid w:val="00142D24"/>
    <w:rsid w:val="00142D9C"/>
    <w:rsid w:val="001436D7"/>
    <w:rsid w:val="0014392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60C1D"/>
    <w:rsid w:val="00161966"/>
    <w:rsid w:val="00161F4E"/>
    <w:rsid w:val="00161FFF"/>
    <w:rsid w:val="00163F4A"/>
    <w:rsid w:val="001643EC"/>
    <w:rsid w:val="00164778"/>
    <w:rsid w:val="00164F1B"/>
    <w:rsid w:val="0016610D"/>
    <w:rsid w:val="00166661"/>
    <w:rsid w:val="00166D53"/>
    <w:rsid w:val="00167976"/>
    <w:rsid w:val="00167D85"/>
    <w:rsid w:val="00171021"/>
    <w:rsid w:val="0017219F"/>
    <w:rsid w:val="0017224E"/>
    <w:rsid w:val="00172993"/>
    <w:rsid w:val="0017393E"/>
    <w:rsid w:val="00173EB6"/>
    <w:rsid w:val="001740B9"/>
    <w:rsid w:val="00174B7A"/>
    <w:rsid w:val="00176560"/>
    <w:rsid w:val="00176F0D"/>
    <w:rsid w:val="0017718F"/>
    <w:rsid w:val="001817EF"/>
    <w:rsid w:val="00182261"/>
    <w:rsid w:val="00182C51"/>
    <w:rsid w:val="00184266"/>
    <w:rsid w:val="00186012"/>
    <w:rsid w:val="0018614A"/>
    <w:rsid w:val="001862F5"/>
    <w:rsid w:val="0018709F"/>
    <w:rsid w:val="00187C4C"/>
    <w:rsid w:val="0019163A"/>
    <w:rsid w:val="00191E95"/>
    <w:rsid w:val="0019249A"/>
    <w:rsid w:val="00193413"/>
    <w:rsid w:val="00194080"/>
    <w:rsid w:val="001945D2"/>
    <w:rsid w:val="00194779"/>
    <w:rsid w:val="00194B1D"/>
    <w:rsid w:val="001952F4"/>
    <w:rsid w:val="001963B2"/>
    <w:rsid w:val="0019671E"/>
    <w:rsid w:val="001968D5"/>
    <w:rsid w:val="0019698C"/>
    <w:rsid w:val="001972C4"/>
    <w:rsid w:val="00197E6A"/>
    <w:rsid w:val="001A02E0"/>
    <w:rsid w:val="001A0705"/>
    <w:rsid w:val="001A1183"/>
    <w:rsid w:val="001A1307"/>
    <w:rsid w:val="001A2309"/>
    <w:rsid w:val="001A294B"/>
    <w:rsid w:val="001A410B"/>
    <w:rsid w:val="001A49BE"/>
    <w:rsid w:val="001A4A5A"/>
    <w:rsid w:val="001A5373"/>
    <w:rsid w:val="001A5B1C"/>
    <w:rsid w:val="001A6328"/>
    <w:rsid w:val="001B0E60"/>
    <w:rsid w:val="001B11E6"/>
    <w:rsid w:val="001B1380"/>
    <w:rsid w:val="001B36CF"/>
    <w:rsid w:val="001B39D1"/>
    <w:rsid w:val="001B4DB9"/>
    <w:rsid w:val="001B5002"/>
    <w:rsid w:val="001B5581"/>
    <w:rsid w:val="001B6048"/>
    <w:rsid w:val="001B6874"/>
    <w:rsid w:val="001C0281"/>
    <w:rsid w:val="001C0494"/>
    <w:rsid w:val="001C08BE"/>
    <w:rsid w:val="001C16EA"/>
    <w:rsid w:val="001C2E33"/>
    <w:rsid w:val="001C3AF9"/>
    <w:rsid w:val="001C4077"/>
    <w:rsid w:val="001C4236"/>
    <w:rsid w:val="001C595E"/>
    <w:rsid w:val="001C5A98"/>
    <w:rsid w:val="001C6272"/>
    <w:rsid w:val="001C6816"/>
    <w:rsid w:val="001D00A9"/>
    <w:rsid w:val="001D0207"/>
    <w:rsid w:val="001D0A4B"/>
    <w:rsid w:val="001D0D5E"/>
    <w:rsid w:val="001D17F4"/>
    <w:rsid w:val="001D212E"/>
    <w:rsid w:val="001D2CF9"/>
    <w:rsid w:val="001D3114"/>
    <w:rsid w:val="001D3134"/>
    <w:rsid w:val="001D340B"/>
    <w:rsid w:val="001D3F21"/>
    <w:rsid w:val="001D4628"/>
    <w:rsid w:val="001D46E5"/>
    <w:rsid w:val="001D4FDA"/>
    <w:rsid w:val="001D535E"/>
    <w:rsid w:val="001D572B"/>
    <w:rsid w:val="001D592E"/>
    <w:rsid w:val="001D5932"/>
    <w:rsid w:val="001D6CCE"/>
    <w:rsid w:val="001D6EAD"/>
    <w:rsid w:val="001D7FE1"/>
    <w:rsid w:val="001E078A"/>
    <w:rsid w:val="001E1D99"/>
    <w:rsid w:val="001E22C1"/>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375D"/>
    <w:rsid w:val="001F3C5E"/>
    <w:rsid w:val="001F6FEF"/>
    <w:rsid w:val="001F71C7"/>
    <w:rsid w:val="002015A3"/>
    <w:rsid w:val="00202862"/>
    <w:rsid w:val="00205A98"/>
    <w:rsid w:val="002061C6"/>
    <w:rsid w:val="00206370"/>
    <w:rsid w:val="002065EE"/>
    <w:rsid w:val="00206C1C"/>
    <w:rsid w:val="002077D1"/>
    <w:rsid w:val="002100DF"/>
    <w:rsid w:val="002113DD"/>
    <w:rsid w:val="002115C4"/>
    <w:rsid w:val="00212C70"/>
    <w:rsid w:val="002141E4"/>
    <w:rsid w:val="002151C3"/>
    <w:rsid w:val="00215270"/>
    <w:rsid w:val="00215779"/>
    <w:rsid w:val="00215A33"/>
    <w:rsid w:val="00215A7C"/>
    <w:rsid w:val="00215CF2"/>
    <w:rsid w:val="0022032E"/>
    <w:rsid w:val="00220D6A"/>
    <w:rsid w:val="002214D4"/>
    <w:rsid w:val="00221F43"/>
    <w:rsid w:val="00222409"/>
    <w:rsid w:val="00224125"/>
    <w:rsid w:val="00224535"/>
    <w:rsid w:val="002248EF"/>
    <w:rsid w:val="00225EF3"/>
    <w:rsid w:val="002265E5"/>
    <w:rsid w:val="00226BD0"/>
    <w:rsid w:val="0022717B"/>
    <w:rsid w:val="00227734"/>
    <w:rsid w:val="0023020F"/>
    <w:rsid w:val="00230602"/>
    <w:rsid w:val="00230742"/>
    <w:rsid w:val="0023220F"/>
    <w:rsid w:val="00232512"/>
    <w:rsid w:val="00233F74"/>
    <w:rsid w:val="002347E7"/>
    <w:rsid w:val="00234FFA"/>
    <w:rsid w:val="00235C21"/>
    <w:rsid w:val="00235D34"/>
    <w:rsid w:val="00237C5C"/>
    <w:rsid w:val="0024123B"/>
    <w:rsid w:val="0024130B"/>
    <w:rsid w:val="00241511"/>
    <w:rsid w:val="00241B57"/>
    <w:rsid w:val="0024375E"/>
    <w:rsid w:val="002438CC"/>
    <w:rsid w:val="00244A0D"/>
    <w:rsid w:val="00244F1F"/>
    <w:rsid w:val="0024656D"/>
    <w:rsid w:val="002472D6"/>
    <w:rsid w:val="00250187"/>
    <w:rsid w:val="00250618"/>
    <w:rsid w:val="00251DB4"/>
    <w:rsid w:val="00252AE2"/>
    <w:rsid w:val="002531A3"/>
    <w:rsid w:val="00256368"/>
    <w:rsid w:val="00256B8C"/>
    <w:rsid w:val="00260A96"/>
    <w:rsid w:val="00261436"/>
    <w:rsid w:val="00261571"/>
    <w:rsid w:val="00261658"/>
    <w:rsid w:val="002626C2"/>
    <w:rsid w:val="0026298B"/>
    <w:rsid w:val="00264043"/>
    <w:rsid w:val="002641A9"/>
    <w:rsid w:val="0026528E"/>
    <w:rsid w:val="002652BB"/>
    <w:rsid w:val="002661A2"/>
    <w:rsid w:val="002703EC"/>
    <w:rsid w:val="0027064F"/>
    <w:rsid w:val="0027141F"/>
    <w:rsid w:val="00271893"/>
    <w:rsid w:val="002725B2"/>
    <w:rsid w:val="0027312C"/>
    <w:rsid w:val="00274188"/>
    <w:rsid w:val="002744AA"/>
    <w:rsid w:val="00274CDD"/>
    <w:rsid w:val="0027578C"/>
    <w:rsid w:val="00276088"/>
    <w:rsid w:val="00277920"/>
    <w:rsid w:val="002802C4"/>
    <w:rsid w:val="00280DC4"/>
    <w:rsid w:val="00281A0B"/>
    <w:rsid w:val="002828A8"/>
    <w:rsid w:val="00283742"/>
    <w:rsid w:val="00283996"/>
    <w:rsid w:val="00284288"/>
    <w:rsid w:val="00284542"/>
    <w:rsid w:val="00286612"/>
    <w:rsid w:val="00286622"/>
    <w:rsid w:val="00287B26"/>
    <w:rsid w:val="002906B7"/>
    <w:rsid w:val="0029086B"/>
    <w:rsid w:val="0029283B"/>
    <w:rsid w:val="002932E2"/>
    <w:rsid w:val="00294018"/>
    <w:rsid w:val="00294F21"/>
    <w:rsid w:val="00295423"/>
    <w:rsid w:val="002956C6"/>
    <w:rsid w:val="002956DB"/>
    <w:rsid w:val="0029590A"/>
    <w:rsid w:val="00295A1E"/>
    <w:rsid w:val="00297E68"/>
    <w:rsid w:val="002A159C"/>
    <w:rsid w:val="002A2E78"/>
    <w:rsid w:val="002A50CF"/>
    <w:rsid w:val="002A5D37"/>
    <w:rsid w:val="002A67AF"/>
    <w:rsid w:val="002A6BDF"/>
    <w:rsid w:val="002A7DBF"/>
    <w:rsid w:val="002B01FA"/>
    <w:rsid w:val="002B041B"/>
    <w:rsid w:val="002B0C7E"/>
    <w:rsid w:val="002B1A3F"/>
    <w:rsid w:val="002B2AE6"/>
    <w:rsid w:val="002B48B8"/>
    <w:rsid w:val="002B4DBE"/>
    <w:rsid w:val="002B5226"/>
    <w:rsid w:val="002B5B30"/>
    <w:rsid w:val="002B5B9C"/>
    <w:rsid w:val="002B601B"/>
    <w:rsid w:val="002B6A35"/>
    <w:rsid w:val="002C0872"/>
    <w:rsid w:val="002C114D"/>
    <w:rsid w:val="002C144E"/>
    <w:rsid w:val="002C2FEC"/>
    <w:rsid w:val="002C4C5B"/>
    <w:rsid w:val="002C502E"/>
    <w:rsid w:val="002C53E8"/>
    <w:rsid w:val="002C5981"/>
    <w:rsid w:val="002D011C"/>
    <w:rsid w:val="002D0198"/>
    <w:rsid w:val="002D02D6"/>
    <w:rsid w:val="002D132A"/>
    <w:rsid w:val="002D3B54"/>
    <w:rsid w:val="002D5547"/>
    <w:rsid w:val="002D5930"/>
    <w:rsid w:val="002D5B45"/>
    <w:rsid w:val="002E05EB"/>
    <w:rsid w:val="002E0C57"/>
    <w:rsid w:val="002E140A"/>
    <w:rsid w:val="002E21D2"/>
    <w:rsid w:val="002E2F96"/>
    <w:rsid w:val="002E37BF"/>
    <w:rsid w:val="002E5568"/>
    <w:rsid w:val="002E66E3"/>
    <w:rsid w:val="002E7070"/>
    <w:rsid w:val="002E7288"/>
    <w:rsid w:val="002F081E"/>
    <w:rsid w:val="002F19FA"/>
    <w:rsid w:val="002F1C42"/>
    <w:rsid w:val="002F1C48"/>
    <w:rsid w:val="002F261E"/>
    <w:rsid w:val="002F4157"/>
    <w:rsid w:val="002F57E3"/>
    <w:rsid w:val="003020B5"/>
    <w:rsid w:val="00302614"/>
    <w:rsid w:val="00303CC8"/>
    <w:rsid w:val="00303D1A"/>
    <w:rsid w:val="003040A3"/>
    <w:rsid w:val="0030677A"/>
    <w:rsid w:val="003105AA"/>
    <w:rsid w:val="0031139B"/>
    <w:rsid w:val="0031187D"/>
    <w:rsid w:val="00312BF0"/>
    <w:rsid w:val="003162BD"/>
    <w:rsid w:val="0031630D"/>
    <w:rsid w:val="00316D57"/>
    <w:rsid w:val="00317C2E"/>
    <w:rsid w:val="00320CD3"/>
    <w:rsid w:val="0032154A"/>
    <w:rsid w:val="003222EB"/>
    <w:rsid w:val="003237A6"/>
    <w:rsid w:val="00324C9C"/>
    <w:rsid w:val="0032594D"/>
    <w:rsid w:val="0032664B"/>
    <w:rsid w:val="003273B0"/>
    <w:rsid w:val="00327D92"/>
    <w:rsid w:val="00330310"/>
    <w:rsid w:val="00330C03"/>
    <w:rsid w:val="00330CE6"/>
    <w:rsid w:val="0033243C"/>
    <w:rsid w:val="00332DC9"/>
    <w:rsid w:val="00333DEE"/>
    <w:rsid w:val="00333E08"/>
    <w:rsid w:val="00335C1F"/>
    <w:rsid w:val="00336318"/>
    <w:rsid w:val="00336851"/>
    <w:rsid w:val="00337974"/>
    <w:rsid w:val="00340572"/>
    <w:rsid w:val="00340F39"/>
    <w:rsid w:val="00341924"/>
    <w:rsid w:val="00341DA5"/>
    <w:rsid w:val="003422AD"/>
    <w:rsid w:val="003429F0"/>
    <w:rsid w:val="00344B4C"/>
    <w:rsid w:val="00345C54"/>
    <w:rsid w:val="0034610B"/>
    <w:rsid w:val="00350B68"/>
    <w:rsid w:val="00351044"/>
    <w:rsid w:val="003511EC"/>
    <w:rsid w:val="003514AC"/>
    <w:rsid w:val="003536CB"/>
    <w:rsid w:val="00354A66"/>
    <w:rsid w:val="00355BA4"/>
    <w:rsid w:val="003563A8"/>
    <w:rsid w:val="003566DD"/>
    <w:rsid w:val="003569EB"/>
    <w:rsid w:val="00357A5F"/>
    <w:rsid w:val="0036007F"/>
    <w:rsid w:val="00360C70"/>
    <w:rsid w:val="003613D2"/>
    <w:rsid w:val="00362E9D"/>
    <w:rsid w:val="00362EF2"/>
    <w:rsid w:val="0036491F"/>
    <w:rsid w:val="00364B18"/>
    <w:rsid w:val="0036514C"/>
    <w:rsid w:val="00366212"/>
    <w:rsid w:val="00366411"/>
    <w:rsid w:val="00366420"/>
    <w:rsid w:val="00366CD7"/>
    <w:rsid w:val="00367188"/>
    <w:rsid w:val="0036763F"/>
    <w:rsid w:val="00367861"/>
    <w:rsid w:val="00370F7D"/>
    <w:rsid w:val="00371DFB"/>
    <w:rsid w:val="0037208C"/>
    <w:rsid w:val="0037316C"/>
    <w:rsid w:val="003740C5"/>
    <w:rsid w:val="003745F2"/>
    <w:rsid w:val="00374DDD"/>
    <w:rsid w:val="00374DF4"/>
    <w:rsid w:val="0037524B"/>
    <w:rsid w:val="00375717"/>
    <w:rsid w:val="003769D4"/>
    <w:rsid w:val="00376A12"/>
    <w:rsid w:val="00376CD8"/>
    <w:rsid w:val="00377185"/>
    <w:rsid w:val="00377A8E"/>
    <w:rsid w:val="00381319"/>
    <w:rsid w:val="0038244C"/>
    <w:rsid w:val="00383929"/>
    <w:rsid w:val="00383F44"/>
    <w:rsid w:val="00384F31"/>
    <w:rsid w:val="0038509E"/>
    <w:rsid w:val="0038532D"/>
    <w:rsid w:val="0038547B"/>
    <w:rsid w:val="0039015F"/>
    <w:rsid w:val="0039085D"/>
    <w:rsid w:val="00390ABD"/>
    <w:rsid w:val="00390D9D"/>
    <w:rsid w:val="00391253"/>
    <w:rsid w:val="00392435"/>
    <w:rsid w:val="00392701"/>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1A4C"/>
    <w:rsid w:val="003A3067"/>
    <w:rsid w:val="003A4424"/>
    <w:rsid w:val="003A4504"/>
    <w:rsid w:val="003A5BC9"/>
    <w:rsid w:val="003A7A06"/>
    <w:rsid w:val="003B0340"/>
    <w:rsid w:val="003B0BC0"/>
    <w:rsid w:val="003B174A"/>
    <w:rsid w:val="003B2012"/>
    <w:rsid w:val="003B2E96"/>
    <w:rsid w:val="003B3408"/>
    <w:rsid w:val="003B3C0D"/>
    <w:rsid w:val="003B3D72"/>
    <w:rsid w:val="003B42A2"/>
    <w:rsid w:val="003B47D3"/>
    <w:rsid w:val="003B57F0"/>
    <w:rsid w:val="003B5CB6"/>
    <w:rsid w:val="003B5F3F"/>
    <w:rsid w:val="003B63D6"/>
    <w:rsid w:val="003B7EEB"/>
    <w:rsid w:val="003C135E"/>
    <w:rsid w:val="003C182D"/>
    <w:rsid w:val="003C23A5"/>
    <w:rsid w:val="003C5107"/>
    <w:rsid w:val="003C6017"/>
    <w:rsid w:val="003C6406"/>
    <w:rsid w:val="003C672F"/>
    <w:rsid w:val="003C6BFF"/>
    <w:rsid w:val="003C7589"/>
    <w:rsid w:val="003D0295"/>
    <w:rsid w:val="003D0F6C"/>
    <w:rsid w:val="003D2F76"/>
    <w:rsid w:val="003D3211"/>
    <w:rsid w:val="003D3586"/>
    <w:rsid w:val="003D3BE4"/>
    <w:rsid w:val="003D4388"/>
    <w:rsid w:val="003D4BF8"/>
    <w:rsid w:val="003D6F87"/>
    <w:rsid w:val="003D7FBB"/>
    <w:rsid w:val="003E103A"/>
    <w:rsid w:val="003E1609"/>
    <w:rsid w:val="003E2391"/>
    <w:rsid w:val="003E239D"/>
    <w:rsid w:val="003E2543"/>
    <w:rsid w:val="003E289B"/>
    <w:rsid w:val="003E3605"/>
    <w:rsid w:val="003E430A"/>
    <w:rsid w:val="003E4C51"/>
    <w:rsid w:val="003E55A1"/>
    <w:rsid w:val="003E5B4F"/>
    <w:rsid w:val="003E5DBA"/>
    <w:rsid w:val="003F01BA"/>
    <w:rsid w:val="003F0928"/>
    <w:rsid w:val="003F1806"/>
    <w:rsid w:val="003F349A"/>
    <w:rsid w:val="003F406A"/>
    <w:rsid w:val="003F4930"/>
    <w:rsid w:val="003F55EE"/>
    <w:rsid w:val="003F5C12"/>
    <w:rsid w:val="003F6523"/>
    <w:rsid w:val="003F6665"/>
    <w:rsid w:val="003F75CD"/>
    <w:rsid w:val="00400DD0"/>
    <w:rsid w:val="0040106C"/>
    <w:rsid w:val="004018CC"/>
    <w:rsid w:val="00401969"/>
    <w:rsid w:val="004039CF"/>
    <w:rsid w:val="00403A2E"/>
    <w:rsid w:val="00404316"/>
    <w:rsid w:val="004045C1"/>
    <w:rsid w:val="00407605"/>
    <w:rsid w:val="0040778D"/>
    <w:rsid w:val="00407EC4"/>
    <w:rsid w:val="00410391"/>
    <w:rsid w:val="00410632"/>
    <w:rsid w:val="00412D49"/>
    <w:rsid w:val="00413764"/>
    <w:rsid w:val="004137E6"/>
    <w:rsid w:val="00414D39"/>
    <w:rsid w:val="00415F84"/>
    <w:rsid w:val="004166A8"/>
    <w:rsid w:val="0041774E"/>
    <w:rsid w:val="0042063A"/>
    <w:rsid w:val="004211B3"/>
    <w:rsid w:val="00422AC8"/>
    <w:rsid w:val="004232A4"/>
    <w:rsid w:val="004235F0"/>
    <w:rsid w:val="00425525"/>
    <w:rsid w:val="0042588F"/>
    <w:rsid w:val="00425AF3"/>
    <w:rsid w:val="00425C38"/>
    <w:rsid w:val="0042613B"/>
    <w:rsid w:val="00426E4F"/>
    <w:rsid w:val="004278B2"/>
    <w:rsid w:val="00431448"/>
    <w:rsid w:val="0043207E"/>
    <w:rsid w:val="00432915"/>
    <w:rsid w:val="00432BA2"/>
    <w:rsid w:val="0043416A"/>
    <w:rsid w:val="004348CF"/>
    <w:rsid w:val="0043505C"/>
    <w:rsid w:val="0043628E"/>
    <w:rsid w:val="00436364"/>
    <w:rsid w:val="004369CB"/>
    <w:rsid w:val="0043768B"/>
    <w:rsid w:val="00440867"/>
    <w:rsid w:val="004408D9"/>
    <w:rsid w:val="00440DA1"/>
    <w:rsid w:val="004414F3"/>
    <w:rsid w:val="00442147"/>
    <w:rsid w:val="00443606"/>
    <w:rsid w:val="00443993"/>
    <w:rsid w:val="00443A61"/>
    <w:rsid w:val="004448CD"/>
    <w:rsid w:val="00444D7A"/>
    <w:rsid w:val="00444E94"/>
    <w:rsid w:val="00445179"/>
    <w:rsid w:val="0044590D"/>
    <w:rsid w:val="00445A1A"/>
    <w:rsid w:val="00446170"/>
    <w:rsid w:val="00446469"/>
    <w:rsid w:val="00446A00"/>
    <w:rsid w:val="004503F4"/>
    <w:rsid w:val="00450E6B"/>
    <w:rsid w:val="00451305"/>
    <w:rsid w:val="004513FF"/>
    <w:rsid w:val="0045235A"/>
    <w:rsid w:val="00452807"/>
    <w:rsid w:val="00452855"/>
    <w:rsid w:val="00454B13"/>
    <w:rsid w:val="00455E1A"/>
    <w:rsid w:val="00456C57"/>
    <w:rsid w:val="00457B7B"/>
    <w:rsid w:val="00460B63"/>
    <w:rsid w:val="0046153C"/>
    <w:rsid w:val="00462D0B"/>
    <w:rsid w:val="00464B7D"/>
    <w:rsid w:val="00464E0E"/>
    <w:rsid w:val="004651E5"/>
    <w:rsid w:val="00465B4A"/>
    <w:rsid w:val="0046648A"/>
    <w:rsid w:val="0046652D"/>
    <w:rsid w:val="00466942"/>
    <w:rsid w:val="00466FFF"/>
    <w:rsid w:val="0046722F"/>
    <w:rsid w:val="004675C7"/>
    <w:rsid w:val="00470533"/>
    <w:rsid w:val="00470BC6"/>
    <w:rsid w:val="00471282"/>
    <w:rsid w:val="00471389"/>
    <w:rsid w:val="00472456"/>
    <w:rsid w:val="00473E1A"/>
    <w:rsid w:val="0047430F"/>
    <w:rsid w:val="00474C5B"/>
    <w:rsid w:val="0047561B"/>
    <w:rsid w:val="00480061"/>
    <w:rsid w:val="00480445"/>
    <w:rsid w:val="004806BA"/>
    <w:rsid w:val="00480E2D"/>
    <w:rsid w:val="004811D6"/>
    <w:rsid w:val="0048273B"/>
    <w:rsid w:val="00483C4C"/>
    <w:rsid w:val="00483D0B"/>
    <w:rsid w:val="0048451C"/>
    <w:rsid w:val="00486468"/>
    <w:rsid w:val="004869ED"/>
    <w:rsid w:val="00486CA6"/>
    <w:rsid w:val="00487A3A"/>
    <w:rsid w:val="004901C4"/>
    <w:rsid w:val="00491FF7"/>
    <w:rsid w:val="00492485"/>
    <w:rsid w:val="00492D44"/>
    <w:rsid w:val="004935DC"/>
    <w:rsid w:val="00493A2E"/>
    <w:rsid w:val="00493B90"/>
    <w:rsid w:val="004941F8"/>
    <w:rsid w:val="00494E4D"/>
    <w:rsid w:val="0049546B"/>
    <w:rsid w:val="0049571E"/>
    <w:rsid w:val="0049619A"/>
    <w:rsid w:val="00497171"/>
    <w:rsid w:val="0049721E"/>
    <w:rsid w:val="004A03BA"/>
    <w:rsid w:val="004A4330"/>
    <w:rsid w:val="004A43CC"/>
    <w:rsid w:val="004A45B8"/>
    <w:rsid w:val="004A4ABE"/>
    <w:rsid w:val="004A764C"/>
    <w:rsid w:val="004A7DF9"/>
    <w:rsid w:val="004B334D"/>
    <w:rsid w:val="004B428B"/>
    <w:rsid w:val="004B42AD"/>
    <w:rsid w:val="004B4517"/>
    <w:rsid w:val="004B4B90"/>
    <w:rsid w:val="004B4F01"/>
    <w:rsid w:val="004B5433"/>
    <w:rsid w:val="004B6DDE"/>
    <w:rsid w:val="004B7D90"/>
    <w:rsid w:val="004C03D9"/>
    <w:rsid w:val="004C0EDA"/>
    <w:rsid w:val="004C1424"/>
    <w:rsid w:val="004C16C0"/>
    <w:rsid w:val="004C230B"/>
    <w:rsid w:val="004C4528"/>
    <w:rsid w:val="004C4AEA"/>
    <w:rsid w:val="004C5F25"/>
    <w:rsid w:val="004C644C"/>
    <w:rsid w:val="004C753C"/>
    <w:rsid w:val="004C758A"/>
    <w:rsid w:val="004D19FB"/>
    <w:rsid w:val="004D335C"/>
    <w:rsid w:val="004D4520"/>
    <w:rsid w:val="004D54D1"/>
    <w:rsid w:val="004D559B"/>
    <w:rsid w:val="004D627D"/>
    <w:rsid w:val="004D64A6"/>
    <w:rsid w:val="004D6CFE"/>
    <w:rsid w:val="004D6E7C"/>
    <w:rsid w:val="004D6F5F"/>
    <w:rsid w:val="004D751B"/>
    <w:rsid w:val="004D7E27"/>
    <w:rsid w:val="004D7F88"/>
    <w:rsid w:val="004E0622"/>
    <w:rsid w:val="004E1CCD"/>
    <w:rsid w:val="004E2954"/>
    <w:rsid w:val="004E44B7"/>
    <w:rsid w:val="004E4E4E"/>
    <w:rsid w:val="004E5038"/>
    <w:rsid w:val="004E62BA"/>
    <w:rsid w:val="004E7055"/>
    <w:rsid w:val="004E7B09"/>
    <w:rsid w:val="004F0D22"/>
    <w:rsid w:val="004F11AC"/>
    <w:rsid w:val="004F2256"/>
    <w:rsid w:val="004F2A8C"/>
    <w:rsid w:val="004F3EF1"/>
    <w:rsid w:val="004F49E5"/>
    <w:rsid w:val="004F62A4"/>
    <w:rsid w:val="004F6821"/>
    <w:rsid w:val="004F6FFF"/>
    <w:rsid w:val="004F7B7A"/>
    <w:rsid w:val="004F7C0B"/>
    <w:rsid w:val="004F7FC4"/>
    <w:rsid w:val="00500249"/>
    <w:rsid w:val="0050250F"/>
    <w:rsid w:val="00504342"/>
    <w:rsid w:val="0050495D"/>
    <w:rsid w:val="00505FD0"/>
    <w:rsid w:val="00506E59"/>
    <w:rsid w:val="0051104B"/>
    <w:rsid w:val="0051187A"/>
    <w:rsid w:val="00511D62"/>
    <w:rsid w:val="00512942"/>
    <w:rsid w:val="005139A9"/>
    <w:rsid w:val="00515FCD"/>
    <w:rsid w:val="005162BD"/>
    <w:rsid w:val="00517023"/>
    <w:rsid w:val="0052038F"/>
    <w:rsid w:val="005214AB"/>
    <w:rsid w:val="00523299"/>
    <w:rsid w:val="005236FB"/>
    <w:rsid w:val="00523DD1"/>
    <w:rsid w:val="005247B9"/>
    <w:rsid w:val="00524CB5"/>
    <w:rsid w:val="005251B7"/>
    <w:rsid w:val="00525836"/>
    <w:rsid w:val="005267DC"/>
    <w:rsid w:val="0052728B"/>
    <w:rsid w:val="0052728C"/>
    <w:rsid w:val="00530A81"/>
    <w:rsid w:val="00530D68"/>
    <w:rsid w:val="0053153F"/>
    <w:rsid w:val="005346DF"/>
    <w:rsid w:val="00534839"/>
    <w:rsid w:val="005348B2"/>
    <w:rsid w:val="00534A6A"/>
    <w:rsid w:val="00535237"/>
    <w:rsid w:val="00535559"/>
    <w:rsid w:val="00536771"/>
    <w:rsid w:val="005370B2"/>
    <w:rsid w:val="00537CF6"/>
    <w:rsid w:val="005407CE"/>
    <w:rsid w:val="00542D8D"/>
    <w:rsid w:val="00542E15"/>
    <w:rsid w:val="00543622"/>
    <w:rsid w:val="00544B3D"/>
    <w:rsid w:val="00545973"/>
    <w:rsid w:val="00545B7E"/>
    <w:rsid w:val="00545E39"/>
    <w:rsid w:val="005501CE"/>
    <w:rsid w:val="0055108D"/>
    <w:rsid w:val="00551DE2"/>
    <w:rsid w:val="005527D4"/>
    <w:rsid w:val="00555161"/>
    <w:rsid w:val="00556A1D"/>
    <w:rsid w:val="00561576"/>
    <w:rsid w:val="005615C1"/>
    <w:rsid w:val="00564394"/>
    <w:rsid w:val="005649FC"/>
    <w:rsid w:val="00565C29"/>
    <w:rsid w:val="005660A4"/>
    <w:rsid w:val="00566E71"/>
    <w:rsid w:val="005672BE"/>
    <w:rsid w:val="00567387"/>
    <w:rsid w:val="00567A5A"/>
    <w:rsid w:val="00567AFD"/>
    <w:rsid w:val="00567D18"/>
    <w:rsid w:val="00571A78"/>
    <w:rsid w:val="00571AE8"/>
    <w:rsid w:val="00571E70"/>
    <w:rsid w:val="005720D8"/>
    <w:rsid w:val="00572281"/>
    <w:rsid w:val="005738E7"/>
    <w:rsid w:val="005748BD"/>
    <w:rsid w:val="00574E1D"/>
    <w:rsid w:val="0057630A"/>
    <w:rsid w:val="0057703A"/>
    <w:rsid w:val="00577CFF"/>
    <w:rsid w:val="0058024F"/>
    <w:rsid w:val="00582C1E"/>
    <w:rsid w:val="005831A8"/>
    <w:rsid w:val="005841E2"/>
    <w:rsid w:val="00584C75"/>
    <w:rsid w:val="005850AC"/>
    <w:rsid w:val="005859D2"/>
    <w:rsid w:val="00586322"/>
    <w:rsid w:val="00586F48"/>
    <w:rsid w:val="005909B6"/>
    <w:rsid w:val="00590E83"/>
    <w:rsid w:val="00591617"/>
    <w:rsid w:val="00593633"/>
    <w:rsid w:val="005946A4"/>
    <w:rsid w:val="00595021"/>
    <w:rsid w:val="00595A60"/>
    <w:rsid w:val="005966E1"/>
    <w:rsid w:val="0059706D"/>
    <w:rsid w:val="00597D13"/>
    <w:rsid w:val="005A00BC"/>
    <w:rsid w:val="005A0FC1"/>
    <w:rsid w:val="005A22E6"/>
    <w:rsid w:val="005A3ABA"/>
    <w:rsid w:val="005A3F81"/>
    <w:rsid w:val="005A43F9"/>
    <w:rsid w:val="005A4D32"/>
    <w:rsid w:val="005A5CC0"/>
    <w:rsid w:val="005B0C07"/>
    <w:rsid w:val="005B1FAA"/>
    <w:rsid w:val="005B3366"/>
    <w:rsid w:val="005B3D9E"/>
    <w:rsid w:val="005B3E84"/>
    <w:rsid w:val="005B3FF6"/>
    <w:rsid w:val="005B40D7"/>
    <w:rsid w:val="005B4BFF"/>
    <w:rsid w:val="005C0894"/>
    <w:rsid w:val="005C0991"/>
    <w:rsid w:val="005C0E0B"/>
    <w:rsid w:val="005C198C"/>
    <w:rsid w:val="005C27FD"/>
    <w:rsid w:val="005C2F10"/>
    <w:rsid w:val="005C31A4"/>
    <w:rsid w:val="005C3D74"/>
    <w:rsid w:val="005C6033"/>
    <w:rsid w:val="005D06CF"/>
    <w:rsid w:val="005D0B77"/>
    <w:rsid w:val="005D1211"/>
    <w:rsid w:val="005D33FC"/>
    <w:rsid w:val="005D5907"/>
    <w:rsid w:val="005D5E18"/>
    <w:rsid w:val="005D7D76"/>
    <w:rsid w:val="005D7E28"/>
    <w:rsid w:val="005E02DF"/>
    <w:rsid w:val="005E0660"/>
    <w:rsid w:val="005E0E09"/>
    <w:rsid w:val="005E0FFC"/>
    <w:rsid w:val="005E102A"/>
    <w:rsid w:val="005E2F06"/>
    <w:rsid w:val="005E30C6"/>
    <w:rsid w:val="005E59F2"/>
    <w:rsid w:val="005E5FD0"/>
    <w:rsid w:val="005F0BDF"/>
    <w:rsid w:val="005F0CA4"/>
    <w:rsid w:val="005F0EE1"/>
    <w:rsid w:val="005F0F73"/>
    <w:rsid w:val="005F0FF6"/>
    <w:rsid w:val="005F19D0"/>
    <w:rsid w:val="005F19F6"/>
    <w:rsid w:val="005F3BB1"/>
    <w:rsid w:val="005F3D31"/>
    <w:rsid w:val="005F3DC9"/>
    <w:rsid w:val="005F4234"/>
    <w:rsid w:val="005F7147"/>
    <w:rsid w:val="005F7195"/>
    <w:rsid w:val="005F7C9C"/>
    <w:rsid w:val="00601083"/>
    <w:rsid w:val="00601E7C"/>
    <w:rsid w:val="00605392"/>
    <w:rsid w:val="00605CE9"/>
    <w:rsid w:val="006066B3"/>
    <w:rsid w:val="006071D4"/>
    <w:rsid w:val="00611E3C"/>
    <w:rsid w:val="00613525"/>
    <w:rsid w:val="00613A10"/>
    <w:rsid w:val="006146A4"/>
    <w:rsid w:val="0061470A"/>
    <w:rsid w:val="00614A08"/>
    <w:rsid w:val="00614F59"/>
    <w:rsid w:val="00616473"/>
    <w:rsid w:val="00616CC8"/>
    <w:rsid w:val="006173FA"/>
    <w:rsid w:val="00617FAC"/>
    <w:rsid w:val="00620B25"/>
    <w:rsid w:val="00621527"/>
    <w:rsid w:val="006243A5"/>
    <w:rsid w:val="0062492B"/>
    <w:rsid w:val="00625823"/>
    <w:rsid w:val="00625F05"/>
    <w:rsid w:val="00625F80"/>
    <w:rsid w:val="00625FDC"/>
    <w:rsid w:val="006264AC"/>
    <w:rsid w:val="00626B44"/>
    <w:rsid w:val="00627185"/>
    <w:rsid w:val="00627403"/>
    <w:rsid w:val="006279C1"/>
    <w:rsid w:val="006301A5"/>
    <w:rsid w:val="00630D7D"/>
    <w:rsid w:val="00631CCE"/>
    <w:rsid w:val="00632050"/>
    <w:rsid w:val="00633392"/>
    <w:rsid w:val="0063373C"/>
    <w:rsid w:val="00633B50"/>
    <w:rsid w:val="00634D66"/>
    <w:rsid w:val="00635056"/>
    <w:rsid w:val="00636B24"/>
    <w:rsid w:val="00636D23"/>
    <w:rsid w:val="0063788E"/>
    <w:rsid w:val="00637C00"/>
    <w:rsid w:val="00640B6D"/>
    <w:rsid w:val="006413B5"/>
    <w:rsid w:val="00641E28"/>
    <w:rsid w:val="00642F0F"/>
    <w:rsid w:val="00643110"/>
    <w:rsid w:val="00644DA0"/>
    <w:rsid w:val="00645013"/>
    <w:rsid w:val="00647037"/>
    <w:rsid w:val="006503CD"/>
    <w:rsid w:val="00650AF0"/>
    <w:rsid w:val="00651999"/>
    <w:rsid w:val="00652877"/>
    <w:rsid w:val="0065514F"/>
    <w:rsid w:val="0065556D"/>
    <w:rsid w:val="00655791"/>
    <w:rsid w:val="00657D00"/>
    <w:rsid w:val="00661143"/>
    <w:rsid w:val="006618B2"/>
    <w:rsid w:val="00662E3B"/>
    <w:rsid w:val="00663BDA"/>
    <w:rsid w:val="00664840"/>
    <w:rsid w:val="0066608A"/>
    <w:rsid w:val="0066787F"/>
    <w:rsid w:val="00670D6E"/>
    <w:rsid w:val="00670DBD"/>
    <w:rsid w:val="00670DE6"/>
    <w:rsid w:val="00672EBF"/>
    <w:rsid w:val="00673AAD"/>
    <w:rsid w:val="00673B13"/>
    <w:rsid w:val="006743EB"/>
    <w:rsid w:val="006744F8"/>
    <w:rsid w:val="006745A9"/>
    <w:rsid w:val="006750F7"/>
    <w:rsid w:val="00675DA0"/>
    <w:rsid w:val="00680526"/>
    <w:rsid w:val="00681013"/>
    <w:rsid w:val="00682240"/>
    <w:rsid w:val="00683478"/>
    <w:rsid w:val="006836FF"/>
    <w:rsid w:val="00683C76"/>
    <w:rsid w:val="00683F96"/>
    <w:rsid w:val="00684496"/>
    <w:rsid w:val="0068490B"/>
    <w:rsid w:val="0068512C"/>
    <w:rsid w:val="00686590"/>
    <w:rsid w:val="00687C2C"/>
    <w:rsid w:val="006901E2"/>
    <w:rsid w:val="00691888"/>
    <w:rsid w:val="00691F3D"/>
    <w:rsid w:val="00692749"/>
    <w:rsid w:val="00692DF6"/>
    <w:rsid w:val="00692E89"/>
    <w:rsid w:val="00693746"/>
    <w:rsid w:val="0069398F"/>
    <w:rsid w:val="00693A3D"/>
    <w:rsid w:val="00693A45"/>
    <w:rsid w:val="00693A61"/>
    <w:rsid w:val="006945B6"/>
    <w:rsid w:val="00695661"/>
    <w:rsid w:val="00695DA4"/>
    <w:rsid w:val="00696624"/>
    <w:rsid w:val="00696661"/>
    <w:rsid w:val="006975A0"/>
    <w:rsid w:val="00697987"/>
    <w:rsid w:val="006A011C"/>
    <w:rsid w:val="006A107D"/>
    <w:rsid w:val="006A1F49"/>
    <w:rsid w:val="006A2B63"/>
    <w:rsid w:val="006A3336"/>
    <w:rsid w:val="006A3D9C"/>
    <w:rsid w:val="006A4CFC"/>
    <w:rsid w:val="006A4FEA"/>
    <w:rsid w:val="006A60C9"/>
    <w:rsid w:val="006B012D"/>
    <w:rsid w:val="006B1A96"/>
    <w:rsid w:val="006B3C64"/>
    <w:rsid w:val="006B44D0"/>
    <w:rsid w:val="006B458E"/>
    <w:rsid w:val="006B464B"/>
    <w:rsid w:val="006B55D6"/>
    <w:rsid w:val="006B5FDF"/>
    <w:rsid w:val="006B6500"/>
    <w:rsid w:val="006B7B75"/>
    <w:rsid w:val="006C0123"/>
    <w:rsid w:val="006C0D99"/>
    <w:rsid w:val="006C1B9D"/>
    <w:rsid w:val="006C23E6"/>
    <w:rsid w:val="006C2595"/>
    <w:rsid w:val="006C2B2F"/>
    <w:rsid w:val="006C2FEE"/>
    <w:rsid w:val="006C5968"/>
    <w:rsid w:val="006C5A3D"/>
    <w:rsid w:val="006C7E2A"/>
    <w:rsid w:val="006D0FF4"/>
    <w:rsid w:val="006D1453"/>
    <w:rsid w:val="006D48E8"/>
    <w:rsid w:val="006D4B1D"/>
    <w:rsid w:val="006D6336"/>
    <w:rsid w:val="006D65ED"/>
    <w:rsid w:val="006D67DC"/>
    <w:rsid w:val="006D7545"/>
    <w:rsid w:val="006D7A4C"/>
    <w:rsid w:val="006E0CA3"/>
    <w:rsid w:val="006E1409"/>
    <w:rsid w:val="006E1434"/>
    <w:rsid w:val="006E1A7E"/>
    <w:rsid w:val="006E1A9E"/>
    <w:rsid w:val="006E2140"/>
    <w:rsid w:val="006E26E3"/>
    <w:rsid w:val="006E3A2B"/>
    <w:rsid w:val="006E4573"/>
    <w:rsid w:val="006E4C8D"/>
    <w:rsid w:val="006E4ED5"/>
    <w:rsid w:val="006E56E3"/>
    <w:rsid w:val="006E5AEA"/>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120E"/>
    <w:rsid w:val="007015A4"/>
    <w:rsid w:val="007016B0"/>
    <w:rsid w:val="00703BB9"/>
    <w:rsid w:val="00706055"/>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7A38"/>
    <w:rsid w:val="007210CC"/>
    <w:rsid w:val="00721313"/>
    <w:rsid w:val="00721A58"/>
    <w:rsid w:val="00722898"/>
    <w:rsid w:val="00722BC0"/>
    <w:rsid w:val="00727105"/>
    <w:rsid w:val="00730322"/>
    <w:rsid w:val="007306A9"/>
    <w:rsid w:val="00731E01"/>
    <w:rsid w:val="0073204E"/>
    <w:rsid w:val="00732B3B"/>
    <w:rsid w:val="00732CC1"/>
    <w:rsid w:val="007338A9"/>
    <w:rsid w:val="00737020"/>
    <w:rsid w:val="00740CE9"/>
    <w:rsid w:val="0074107F"/>
    <w:rsid w:val="007421F3"/>
    <w:rsid w:val="0074222C"/>
    <w:rsid w:val="00743711"/>
    <w:rsid w:val="007448C9"/>
    <w:rsid w:val="00744D70"/>
    <w:rsid w:val="007451F5"/>
    <w:rsid w:val="007458B7"/>
    <w:rsid w:val="007468EC"/>
    <w:rsid w:val="007478A8"/>
    <w:rsid w:val="00747A99"/>
    <w:rsid w:val="007509DD"/>
    <w:rsid w:val="0075199A"/>
    <w:rsid w:val="00752521"/>
    <w:rsid w:val="00752686"/>
    <w:rsid w:val="007528E1"/>
    <w:rsid w:val="00752A88"/>
    <w:rsid w:val="00752C98"/>
    <w:rsid w:val="00754A72"/>
    <w:rsid w:val="00755247"/>
    <w:rsid w:val="00755D20"/>
    <w:rsid w:val="00756270"/>
    <w:rsid w:val="00756CAB"/>
    <w:rsid w:val="00756FD9"/>
    <w:rsid w:val="00757B28"/>
    <w:rsid w:val="00760041"/>
    <w:rsid w:val="00760092"/>
    <w:rsid w:val="0076090E"/>
    <w:rsid w:val="007615CE"/>
    <w:rsid w:val="00761DC5"/>
    <w:rsid w:val="00765D83"/>
    <w:rsid w:val="00765ECF"/>
    <w:rsid w:val="00766539"/>
    <w:rsid w:val="0076744F"/>
    <w:rsid w:val="0076789A"/>
    <w:rsid w:val="00767A64"/>
    <w:rsid w:val="007706EB"/>
    <w:rsid w:val="00771619"/>
    <w:rsid w:val="00771BD5"/>
    <w:rsid w:val="00772FA7"/>
    <w:rsid w:val="00773539"/>
    <w:rsid w:val="0077379B"/>
    <w:rsid w:val="0077407D"/>
    <w:rsid w:val="0077469A"/>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6580"/>
    <w:rsid w:val="007A0AAD"/>
    <w:rsid w:val="007A0EB3"/>
    <w:rsid w:val="007A37D2"/>
    <w:rsid w:val="007A4A08"/>
    <w:rsid w:val="007B14C5"/>
    <w:rsid w:val="007B196F"/>
    <w:rsid w:val="007B22A5"/>
    <w:rsid w:val="007B28C7"/>
    <w:rsid w:val="007B3898"/>
    <w:rsid w:val="007B4847"/>
    <w:rsid w:val="007B4BD7"/>
    <w:rsid w:val="007B553C"/>
    <w:rsid w:val="007B57EC"/>
    <w:rsid w:val="007B7D0A"/>
    <w:rsid w:val="007C0312"/>
    <w:rsid w:val="007C0F66"/>
    <w:rsid w:val="007C25B5"/>
    <w:rsid w:val="007C2E15"/>
    <w:rsid w:val="007C3F9E"/>
    <w:rsid w:val="007C4EE7"/>
    <w:rsid w:val="007C5ED8"/>
    <w:rsid w:val="007C6ABB"/>
    <w:rsid w:val="007C74BF"/>
    <w:rsid w:val="007D03F7"/>
    <w:rsid w:val="007D0CEA"/>
    <w:rsid w:val="007D0FF4"/>
    <w:rsid w:val="007D16FA"/>
    <w:rsid w:val="007D1C6A"/>
    <w:rsid w:val="007D2273"/>
    <w:rsid w:val="007D2D31"/>
    <w:rsid w:val="007D3643"/>
    <w:rsid w:val="007D368D"/>
    <w:rsid w:val="007D3C4E"/>
    <w:rsid w:val="007D42C8"/>
    <w:rsid w:val="007D4848"/>
    <w:rsid w:val="007D4B2D"/>
    <w:rsid w:val="007D5129"/>
    <w:rsid w:val="007D5392"/>
    <w:rsid w:val="007D62B1"/>
    <w:rsid w:val="007D6952"/>
    <w:rsid w:val="007D6C66"/>
    <w:rsid w:val="007D775A"/>
    <w:rsid w:val="007E09E3"/>
    <w:rsid w:val="007E2670"/>
    <w:rsid w:val="007E2A0D"/>
    <w:rsid w:val="007E4F73"/>
    <w:rsid w:val="007E5617"/>
    <w:rsid w:val="007E5F4F"/>
    <w:rsid w:val="007E6232"/>
    <w:rsid w:val="007E6AF6"/>
    <w:rsid w:val="007E6CDD"/>
    <w:rsid w:val="007E6D85"/>
    <w:rsid w:val="007F0A34"/>
    <w:rsid w:val="007F0C58"/>
    <w:rsid w:val="007F2661"/>
    <w:rsid w:val="007F3052"/>
    <w:rsid w:val="007F49C5"/>
    <w:rsid w:val="007F5A4E"/>
    <w:rsid w:val="007F602E"/>
    <w:rsid w:val="007F6096"/>
    <w:rsid w:val="007F6AEA"/>
    <w:rsid w:val="007F7925"/>
    <w:rsid w:val="007F7CFA"/>
    <w:rsid w:val="0080009F"/>
    <w:rsid w:val="008001C6"/>
    <w:rsid w:val="0080024E"/>
    <w:rsid w:val="008009B2"/>
    <w:rsid w:val="00802438"/>
    <w:rsid w:val="00803779"/>
    <w:rsid w:val="008048D7"/>
    <w:rsid w:val="008060E2"/>
    <w:rsid w:val="0081077B"/>
    <w:rsid w:val="00810A2D"/>
    <w:rsid w:val="00812264"/>
    <w:rsid w:val="008163D0"/>
    <w:rsid w:val="008168A6"/>
    <w:rsid w:val="00816F4C"/>
    <w:rsid w:val="008173FC"/>
    <w:rsid w:val="008204BC"/>
    <w:rsid w:val="00820AAA"/>
    <w:rsid w:val="0082172E"/>
    <w:rsid w:val="008217E1"/>
    <w:rsid w:val="0082223A"/>
    <w:rsid w:val="0082417D"/>
    <w:rsid w:val="00824553"/>
    <w:rsid w:val="0082458B"/>
    <w:rsid w:val="00824762"/>
    <w:rsid w:val="008251ED"/>
    <w:rsid w:val="008251F7"/>
    <w:rsid w:val="00825284"/>
    <w:rsid w:val="0082531C"/>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47BCD"/>
    <w:rsid w:val="0085019F"/>
    <w:rsid w:val="00850552"/>
    <w:rsid w:val="00850623"/>
    <w:rsid w:val="00850FC5"/>
    <w:rsid w:val="0085136E"/>
    <w:rsid w:val="008517DD"/>
    <w:rsid w:val="00851A1D"/>
    <w:rsid w:val="00851BBB"/>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4B50"/>
    <w:rsid w:val="0086504C"/>
    <w:rsid w:val="00866F44"/>
    <w:rsid w:val="00867055"/>
    <w:rsid w:val="00867F7E"/>
    <w:rsid w:val="008709EF"/>
    <w:rsid w:val="008717BD"/>
    <w:rsid w:val="008721AD"/>
    <w:rsid w:val="00872263"/>
    <w:rsid w:val="00872728"/>
    <w:rsid w:val="008755A7"/>
    <w:rsid w:val="008758E1"/>
    <w:rsid w:val="008768C9"/>
    <w:rsid w:val="008779E6"/>
    <w:rsid w:val="008805E1"/>
    <w:rsid w:val="00880C9B"/>
    <w:rsid w:val="00880D26"/>
    <w:rsid w:val="00881C0A"/>
    <w:rsid w:val="00882C96"/>
    <w:rsid w:val="00883AEE"/>
    <w:rsid w:val="00883D3D"/>
    <w:rsid w:val="00884057"/>
    <w:rsid w:val="00884793"/>
    <w:rsid w:val="0088486E"/>
    <w:rsid w:val="00884AC1"/>
    <w:rsid w:val="00884EE6"/>
    <w:rsid w:val="00885CF7"/>
    <w:rsid w:val="00886AA3"/>
    <w:rsid w:val="00886B2C"/>
    <w:rsid w:val="008905DE"/>
    <w:rsid w:val="008912DA"/>
    <w:rsid w:val="00893FEF"/>
    <w:rsid w:val="00894DA2"/>
    <w:rsid w:val="008959E4"/>
    <w:rsid w:val="00896B45"/>
    <w:rsid w:val="0089724B"/>
    <w:rsid w:val="0089797A"/>
    <w:rsid w:val="00897B5D"/>
    <w:rsid w:val="00897E1A"/>
    <w:rsid w:val="00897F58"/>
    <w:rsid w:val="008A141A"/>
    <w:rsid w:val="008A1C48"/>
    <w:rsid w:val="008A2C68"/>
    <w:rsid w:val="008A32D1"/>
    <w:rsid w:val="008A3ED7"/>
    <w:rsid w:val="008A40A2"/>
    <w:rsid w:val="008A42AA"/>
    <w:rsid w:val="008A6BD0"/>
    <w:rsid w:val="008A6EB1"/>
    <w:rsid w:val="008A7CDB"/>
    <w:rsid w:val="008B0D95"/>
    <w:rsid w:val="008B1812"/>
    <w:rsid w:val="008B4D3C"/>
    <w:rsid w:val="008B54EF"/>
    <w:rsid w:val="008B7B6B"/>
    <w:rsid w:val="008B7D9B"/>
    <w:rsid w:val="008B7E12"/>
    <w:rsid w:val="008C0ADA"/>
    <w:rsid w:val="008C27FB"/>
    <w:rsid w:val="008C3496"/>
    <w:rsid w:val="008C4C44"/>
    <w:rsid w:val="008C5265"/>
    <w:rsid w:val="008C60DB"/>
    <w:rsid w:val="008C6A40"/>
    <w:rsid w:val="008C73DD"/>
    <w:rsid w:val="008C7686"/>
    <w:rsid w:val="008D17BD"/>
    <w:rsid w:val="008D2D16"/>
    <w:rsid w:val="008D301D"/>
    <w:rsid w:val="008D325F"/>
    <w:rsid w:val="008D3C75"/>
    <w:rsid w:val="008D43B8"/>
    <w:rsid w:val="008D4866"/>
    <w:rsid w:val="008D5AB3"/>
    <w:rsid w:val="008D60AB"/>
    <w:rsid w:val="008D621B"/>
    <w:rsid w:val="008D63E5"/>
    <w:rsid w:val="008E0567"/>
    <w:rsid w:val="008E0671"/>
    <w:rsid w:val="008E0FC3"/>
    <w:rsid w:val="008E4EC9"/>
    <w:rsid w:val="008E620D"/>
    <w:rsid w:val="008E6E5F"/>
    <w:rsid w:val="008E7413"/>
    <w:rsid w:val="008E7436"/>
    <w:rsid w:val="008E7B58"/>
    <w:rsid w:val="008E7DB2"/>
    <w:rsid w:val="008F18F2"/>
    <w:rsid w:val="008F1F63"/>
    <w:rsid w:val="008F2B15"/>
    <w:rsid w:val="008F2DB5"/>
    <w:rsid w:val="008F32D8"/>
    <w:rsid w:val="008F4B64"/>
    <w:rsid w:val="008F508E"/>
    <w:rsid w:val="008F6E42"/>
    <w:rsid w:val="008F7356"/>
    <w:rsid w:val="009013EB"/>
    <w:rsid w:val="0090148F"/>
    <w:rsid w:val="009017ED"/>
    <w:rsid w:val="00902530"/>
    <w:rsid w:val="0090439B"/>
    <w:rsid w:val="00907942"/>
    <w:rsid w:val="0091106A"/>
    <w:rsid w:val="00911F1C"/>
    <w:rsid w:val="00911F5A"/>
    <w:rsid w:val="009124EA"/>
    <w:rsid w:val="00912BFB"/>
    <w:rsid w:val="0091461B"/>
    <w:rsid w:val="00914F4A"/>
    <w:rsid w:val="00921343"/>
    <w:rsid w:val="00921538"/>
    <w:rsid w:val="0092294B"/>
    <w:rsid w:val="00923185"/>
    <w:rsid w:val="00923247"/>
    <w:rsid w:val="009236CD"/>
    <w:rsid w:val="00924654"/>
    <w:rsid w:val="009252E0"/>
    <w:rsid w:val="009270FA"/>
    <w:rsid w:val="009273F1"/>
    <w:rsid w:val="00927FD1"/>
    <w:rsid w:val="00931132"/>
    <w:rsid w:val="00931B4A"/>
    <w:rsid w:val="00931FA5"/>
    <w:rsid w:val="00932C05"/>
    <w:rsid w:val="009333E9"/>
    <w:rsid w:val="00934DE8"/>
    <w:rsid w:val="009350EA"/>
    <w:rsid w:val="00935380"/>
    <w:rsid w:val="009353AC"/>
    <w:rsid w:val="00935D79"/>
    <w:rsid w:val="00937046"/>
    <w:rsid w:val="00937A43"/>
    <w:rsid w:val="009401FE"/>
    <w:rsid w:val="0094127E"/>
    <w:rsid w:val="00941C03"/>
    <w:rsid w:val="00941E1E"/>
    <w:rsid w:val="009429C4"/>
    <w:rsid w:val="009434EE"/>
    <w:rsid w:val="00943633"/>
    <w:rsid w:val="00944CE9"/>
    <w:rsid w:val="009452D0"/>
    <w:rsid w:val="009460A1"/>
    <w:rsid w:val="00947506"/>
    <w:rsid w:val="009506FC"/>
    <w:rsid w:val="00951AEA"/>
    <w:rsid w:val="00951D66"/>
    <w:rsid w:val="00951E6C"/>
    <w:rsid w:val="009520E9"/>
    <w:rsid w:val="00952C3C"/>
    <w:rsid w:val="00953126"/>
    <w:rsid w:val="0095516F"/>
    <w:rsid w:val="00955912"/>
    <w:rsid w:val="0095609C"/>
    <w:rsid w:val="00956281"/>
    <w:rsid w:val="009563D2"/>
    <w:rsid w:val="00957691"/>
    <w:rsid w:val="009578D1"/>
    <w:rsid w:val="00957BFE"/>
    <w:rsid w:val="00957DAB"/>
    <w:rsid w:val="009609E4"/>
    <w:rsid w:val="00960BA5"/>
    <w:rsid w:val="00961290"/>
    <w:rsid w:val="009614CB"/>
    <w:rsid w:val="00962E7D"/>
    <w:rsid w:val="009633CC"/>
    <w:rsid w:val="0096342D"/>
    <w:rsid w:val="00963611"/>
    <w:rsid w:val="009636BD"/>
    <w:rsid w:val="009636EC"/>
    <w:rsid w:val="00963CE1"/>
    <w:rsid w:val="00963FE9"/>
    <w:rsid w:val="009642FE"/>
    <w:rsid w:val="00965F55"/>
    <w:rsid w:val="00967129"/>
    <w:rsid w:val="009678ED"/>
    <w:rsid w:val="00971D01"/>
    <w:rsid w:val="00972274"/>
    <w:rsid w:val="0097266F"/>
    <w:rsid w:val="00972B87"/>
    <w:rsid w:val="00973813"/>
    <w:rsid w:val="00973C9C"/>
    <w:rsid w:val="00974158"/>
    <w:rsid w:val="009744E7"/>
    <w:rsid w:val="009749BD"/>
    <w:rsid w:val="00975724"/>
    <w:rsid w:val="00980FB3"/>
    <w:rsid w:val="00981389"/>
    <w:rsid w:val="009816F9"/>
    <w:rsid w:val="00982316"/>
    <w:rsid w:val="009843D3"/>
    <w:rsid w:val="00986DCE"/>
    <w:rsid w:val="00987415"/>
    <w:rsid w:val="009900D2"/>
    <w:rsid w:val="00990EED"/>
    <w:rsid w:val="0099137D"/>
    <w:rsid w:val="00991559"/>
    <w:rsid w:val="00991BED"/>
    <w:rsid w:val="009924D0"/>
    <w:rsid w:val="00993E70"/>
    <w:rsid w:val="009956D9"/>
    <w:rsid w:val="0099687E"/>
    <w:rsid w:val="00997812"/>
    <w:rsid w:val="009978A1"/>
    <w:rsid w:val="009A024D"/>
    <w:rsid w:val="009A15FD"/>
    <w:rsid w:val="009A1F1C"/>
    <w:rsid w:val="009A2277"/>
    <w:rsid w:val="009A2975"/>
    <w:rsid w:val="009A2C12"/>
    <w:rsid w:val="009A3502"/>
    <w:rsid w:val="009A5C14"/>
    <w:rsid w:val="009A5C39"/>
    <w:rsid w:val="009A6085"/>
    <w:rsid w:val="009A6909"/>
    <w:rsid w:val="009A6B63"/>
    <w:rsid w:val="009A6D8D"/>
    <w:rsid w:val="009A75DB"/>
    <w:rsid w:val="009B0BA7"/>
    <w:rsid w:val="009B2C70"/>
    <w:rsid w:val="009B3456"/>
    <w:rsid w:val="009B3DBE"/>
    <w:rsid w:val="009B3ECF"/>
    <w:rsid w:val="009B5424"/>
    <w:rsid w:val="009B61DA"/>
    <w:rsid w:val="009B6C02"/>
    <w:rsid w:val="009B6EAC"/>
    <w:rsid w:val="009B705F"/>
    <w:rsid w:val="009B7842"/>
    <w:rsid w:val="009C05EE"/>
    <w:rsid w:val="009C0AFB"/>
    <w:rsid w:val="009C0F66"/>
    <w:rsid w:val="009C2E3B"/>
    <w:rsid w:val="009C34C7"/>
    <w:rsid w:val="009C488F"/>
    <w:rsid w:val="009C4ADE"/>
    <w:rsid w:val="009C56B5"/>
    <w:rsid w:val="009C64B6"/>
    <w:rsid w:val="009C7D8F"/>
    <w:rsid w:val="009D0CF3"/>
    <w:rsid w:val="009D0DC9"/>
    <w:rsid w:val="009D36E0"/>
    <w:rsid w:val="009D612C"/>
    <w:rsid w:val="009D67D4"/>
    <w:rsid w:val="009D7396"/>
    <w:rsid w:val="009D7A16"/>
    <w:rsid w:val="009E2110"/>
    <w:rsid w:val="009E34B4"/>
    <w:rsid w:val="009E3B92"/>
    <w:rsid w:val="009E5721"/>
    <w:rsid w:val="009E6F8A"/>
    <w:rsid w:val="009E7B12"/>
    <w:rsid w:val="009F0C71"/>
    <w:rsid w:val="009F0D90"/>
    <w:rsid w:val="009F1EDF"/>
    <w:rsid w:val="009F252D"/>
    <w:rsid w:val="009F2F84"/>
    <w:rsid w:val="009F32FE"/>
    <w:rsid w:val="009F3DAB"/>
    <w:rsid w:val="009F4C21"/>
    <w:rsid w:val="009F5A28"/>
    <w:rsid w:val="009F5AEB"/>
    <w:rsid w:val="009F5F9F"/>
    <w:rsid w:val="009F601D"/>
    <w:rsid w:val="009F71C0"/>
    <w:rsid w:val="00A00296"/>
    <w:rsid w:val="00A01434"/>
    <w:rsid w:val="00A02577"/>
    <w:rsid w:val="00A03C70"/>
    <w:rsid w:val="00A03F6A"/>
    <w:rsid w:val="00A047AB"/>
    <w:rsid w:val="00A05820"/>
    <w:rsid w:val="00A05A87"/>
    <w:rsid w:val="00A05F79"/>
    <w:rsid w:val="00A0617C"/>
    <w:rsid w:val="00A062C9"/>
    <w:rsid w:val="00A06926"/>
    <w:rsid w:val="00A06C97"/>
    <w:rsid w:val="00A06F4E"/>
    <w:rsid w:val="00A07E2C"/>
    <w:rsid w:val="00A1023C"/>
    <w:rsid w:val="00A1033B"/>
    <w:rsid w:val="00A11C57"/>
    <w:rsid w:val="00A12140"/>
    <w:rsid w:val="00A12AF3"/>
    <w:rsid w:val="00A12EE3"/>
    <w:rsid w:val="00A1461F"/>
    <w:rsid w:val="00A14784"/>
    <w:rsid w:val="00A15F3B"/>
    <w:rsid w:val="00A165B6"/>
    <w:rsid w:val="00A17BE0"/>
    <w:rsid w:val="00A17C52"/>
    <w:rsid w:val="00A2017C"/>
    <w:rsid w:val="00A20B5C"/>
    <w:rsid w:val="00A214CE"/>
    <w:rsid w:val="00A22007"/>
    <w:rsid w:val="00A221B9"/>
    <w:rsid w:val="00A2232C"/>
    <w:rsid w:val="00A22C62"/>
    <w:rsid w:val="00A22C7F"/>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A42"/>
    <w:rsid w:val="00A378A2"/>
    <w:rsid w:val="00A40274"/>
    <w:rsid w:val="00A40541"/>
    <w:rsid w:val="00A4068E"/>
    <w:rsid w:val="00A4099D"/>
    <w:rsid w:val="00A4104D"/>
    <w:rsid w:val="00A415B0"/>
    <w:rsid w:val="00A41AA1"/>
    <w:rsid w:val="00A41E95"/>
    <w:rsid w:val="00A42526"/>
    <w:rsid w:val="00A43430"/>
    <w:rsid w:val="00A44431"/>
    <w:rsid w:val="00A472DF"/>
    <w:rsid w:val="00A47C13"/>
    <w:rsid w:val="00A47CA9"/>
    <w:rsid w:val="00A47D67"/>
    <w:rsid w:val="00A50415"/>
    <w:rsid w:val="00A517C7"/>
    <w:rsid w:val="00A52CE5"/>
    <w:rsid w:val="00A53BA5"/>
    <w:rsid w:val="00A53C67"/>
    <w:rsid w:val="00A54C29"/>
    <w:rsid w:val="00A54EA0"/>
    <w:rsid w:val="00A54FA2"/>
    <w:rsid w:val="00A55105"/>
    <w:rsid w:val="00A56D58"/>
    <w:rsid w:val="00A57A7A"/>
    <w:rsid w:val="00A57F50"/>
    <w:rsid w:val="00A61024"/>
    <w:rsid w:val="00A613E4"/>
    <w:rsid w:val="00A613EF"/>
    <w:rsid w:val="00A6142A"/>
    <w:rsid w:val="00A61F96"/>
    <w:rsid w:val="00A62B06"/>
    <w:rsid w:val="00A6315B"/>
    <w:rsid w:val="00A63659"/>
    <w:rsid w:val="00A63890"/>
    <w:rsid w:val="00A63C2E"/>
    <w:rsid w:val="00A6710B"/>
    <w:rsid w:val="00A723FF"/>
    <w:rsid w:val="00A724C9"/>
    <w:rsid w:val="00A72CFB"/>
    <w:rsid w:val="00A72E3C"/>
    <w:rsid w:val="00A738E8"/>
    <w:rsid w:val="00A74105"/>
    <w:rsid w:val="00A757ED"/>
    <w:rsid w:val="00A764E9"/>
    <w:rsid w:val="00A76DEC"/>
    <w:rsid w:val="00A779D1"/>
    <w:rsid w:val="00A77B37"/>
    <w:rsid w:val="00A814A4"/>
    <w:rsid w:val="00A82826"/>
    <w:rsid w:val="00A8537E"/>
    <w:rsid w:val="00A85BB0"/>
    <w:rsid w:val="00A87B9E"/>
    <w:rsid w:val="00A87F98"/>
    <w:rsid w:val="00A90263"/>
    <w:rsid w:val="00A90389"/>
    <w:rsid w:val="00A910C8"/>
    <w:rsid w:val="00A91190"/>
    <w:rsid w:val="00A91940"/>
    <w:rsid w:val="00A91C62"/>
    <w:rsid w:val="00A93777"/>
    <w:rsid w:val="00A96097"/>
    <w:rsid w:val="00A967D9"/>
    <w:rsid w:val="00A96DE1"/>
    <w:rsid w:val="00AA29B0"/>
    <w:rsid w:val="00AA46D1"/>
    <w:rsid w:val="00AA4ACF"/>
    <w:rsid w:val="00AA4CC5"/>
    <w:rsid w:val="00AA56EF"/>
    <w:rsid w:val="00AA632C"/>
    <w:rsid w:val="00AB044F"/>
    <w:rsid w:val="00AB0B0B"/>
    <w:rsid w:val="00AB17B6"/>
    <w:rsid w:val="00AB22C0"/>
    <w:rsid w:val="00AB6237"/>
    <w:rsid w:val="00AB68CC"/>
    <w:rsid w:val="00AB6A36"/>
    <w:rsid w:val="00AB710C"/>
    <w:rsid w:val="00AB7749"/>
    <w:rsid w:val="00AC1C26"/>
    <w:rsid w:val="00AC1CDC"/>
    <w:rsid w:val="00AC24D2"/>
    <w:rsid w:val="00AC2B5D"/>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EDC"/>
    <w:rsid w:val="00AD75FE"/>
    <w:rsid w:val="00AD7D2F"/>
    <w:rsid w:val="00AE0C2A"/>
    <w:rsid w:val="00AE1225"/>
    <w:rsid w:val="00AE28E1"/>
    <w:rsid w:val="00AE340A"/>
    <w:rsid w:val="00AE5BDA"/>
    <w:rsid w:val="00AE6F99"/>
    <w:rsid w:val="00AE7210"/>
    <w:rsid w:val="00AE7804"/>
    <w:rsid w:val="00AE794B"/>
    <w:rsid w:val="00AF13E8"/>
    <w:rsid w:val="00AF23A1"/>
    <w:rsid w:val="00AF2620"/>
    <w:rsid w:val="00AF2EA4"/>
    <w:rsid w:val="00AF40DC"/>
    <w:rsid w:val="00AF52D4"/>
    <w:rsid w:val="00AF5C18"/>
    <w:rsid w:val="00AF7718"/>
    <w:rsid w:val="00B01E73"/>
    <w:rsid w:val="00B023B2"/>
    <w:rsid w:val="00B02EC6"/>
    <w:rsid w:val="00B050F6"/>
    <w:rsid w:val="00B07320"/>
    <w:rsid w:val="00B075AC"/>
    <w:rsid w:val="00B1011C"/>
    <w:rsid w:val="00B1029C"/>
    <w:rsid w:val="00B1048D"/>
    <w:rsid w:val="00B11703"/>
    <w:rsid w:val="00B1176A"/>
    <w:rsid w:val="00B11D87"/>
    <w:rsid w:val="00B12CF3"/>
    <w:rsid w:val="00B145FD"/>
    <w:rsid w:val="00B159D9"/>
    <w:rsid w:val="00B15C53"/>
    <w:rsid w:val="00B16303"/>
    <w:rsid w:val="00B16332"/>
    <w:rsid w:val="00B20300"/>
    <w:rsid w:val="00B203ED"/>
    <w:rsid w:val="00B20B11"/>
    <w:rsid w:val="00B2107D"/>
    <w:rsid w:val="00B216E1"/>
    <w:rsid w:val="00B21D8C"/>
    <w:rsid w:val="00B23597"/>
    <w:rsid w:val="00B257DF"/>
    <w:rsid w:val="00B26478"/>
    <w:rsid w:val="00B30DFD"/>
    <w:rsid w:val="00B31F6F"/>
    <w:rsid w:val="00B332C5"/>
    <w:rsid w:val="00B33C28"/>
    <w:rsid w:val="00B3585A"/>
    <w:rsid w:val="00B3675E"/>
    <w:rsid w:val="00B36B62"/>
    <w:rsid w:val="00B36FC4"/>
    <w:rsid w:val="00B371BA"/>
    <w:rsid w:val="00B401E6"/>
    <w:rsid w:val="00B4114A"/>
    <w:rsid w:val="00B4147B"/>
    <w:rsid w:val="00B41536"/>
    <w:rsid w:val="00B41D06"/>
    <w:rsid w:val="00B42B50"/>
    <w:rsid w:val="00B42C08"/>
    <w:rsid w:val="00B43442"/>
    <w:rsid w:val="00B43CBB"/>
    <w:rsid w:val="00B44A14"/>
    <w:rsid w:val="00B45C02"/>
    <w:rsid w:val="00B462EB"/>
    <w:rsid w:val="00B4640B"/>
    <w:rsid w:val="00B47661"/>
    <w:rsid w:val="00B47950"/>
    <w:rsid w:val="00B479CC"/>
    <w:rsid w:val="00B47D4E"/>
    <w:rsid w:val="00B51EA4"/>
    <w:rsid w:val="00B523B3"/>
    <w:rsid w:val="00B52437"/>
    <w:rsid w:val="00B532F1"/>
    <w:rsid w:val="00B53A9B"/>
    <w:rsid w:val="00B53B18"/>
    <w:rsid w:val="00B54E25"/>
    <w:rsid w:val="00B56E35"/>
    <w:rsid w:val="00B571FE"/>
    <w:rsid w:val="00B579BE"/>
    <w:rsid w:val="00B609F6"/>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6FFB"/>
    <w:rsid w:val="00B77428"/>
    <w:rsid w:val="00B777AC"/>
    <w:rsid w:val="00B77E69"/>
    <w:rsid w:val="00B805F0"/>
    <w:rsid w:val="00B80A63"/>
    <w:rsid w:val="00B81E93"/>
    <w:rsid w:val="00B8273B"/>
    <w:rsid w:val="00B82D7C"/>
    <w:rsid w:val="00B83677"/>
    <w:rsid w:val="00B841D1"/>
    <w:rsid w:val="00B852E4"/>
    <w:rsid w:val="00B85ACB"/>
    <w:rsid w:val="00B86432"/>
    <w:rsid w:val="00B871CC"/>
    <w:rsid w:val="00B87712"/>
    <w:rsid w:val="00B87770"/>
    <w:rsid w:val="00B87A7F"/>
    <w:rsid w:val="00B91165"/>
    <w:rsid w:val="00B91CBA"/>
    <w:rsid w:val="00B935F9"/>
    <w:rsid w:val="00B93959"/>
    <w:rsid w:val="00B94923"/>
    <w:rsid w:val="00B96F89"/>
    <w:rsid w:val="00B9756C"/>
    <w:rsid w:val="00BA028F"/>
    <w:rsid w:val="00BA0324"/>
    <w:rsid w:val="00BA08A2"/>
    <w:rsid w:val="00BA0DE5"/>
    <w:rsid w:val="00BA1615"/>
    <w:rsid w:val="00BA3F7F"/>
    <w:rsid w:val="00BA40D1"/>
    <w:rsid w:val="00BA46F2"/>
    <w:rsid w:val="00BA7D38"/>
    <w:rsid w:val="00BB0B49"/>
    <w:rsid w:val="00BB0E3A"/>
    <w:rsid w:val="00BB2B9C"/>
    <w:rsid w:val="00BB43BD"/>
    <w:rsid w:val="00BB43E0"/>
    <w:rsid w:val="00BB5604"/>
    <w:rsid w:val="00BB5E7F"/>
    <w:rsid w:val="00BB6A11"/>
    <w:rsid w:val="00BB71DF"/>
    <w:rsid w:val="00BB78C7"/>
    <w:rsid w:val="00BB7A5F"/>
    <w:rsid w:val="00BB7D32"/>
    <w:rsid w:val="00BC062E"/>
    <w:rsid w:val="00BC19C3"/>
    <w:rsid w:val="00BC407D"/>
    <w:rsid w:val="00BC4C76"/>
    <w:rsid w:val="00BC530B"/>
    <w:rsid w:val="00BC534A"/>
    <w:rsid w:val="00BC59D1"/>
    <w:rsid w:val="00BC6102"/>
    <w:rsid w:val="00BC6541"/>
    <w:rsid w:val="00BC669C"/>
    <w:rsid w:val="00BC7173"/>
    <w:rsid w:val="00BC7287"/>
    <w:rsid w:val="00BD1E43"/>
    <w:rsid w:val="00BD2DDE"/>
    <w:rsid w:val="00BD31EB"/>
    <w:rsid w:val="00BD3447"/>
    <w:rsid w:val="00BD3DDA"/>
    <w:rsid w:val="00BD75A3"/>
    <w:rsid w:val="00BD77B4"/>
    <w:rsid w:val="00BE0073"/>
    <w:rsid w:val="00BE0738"/>
    <w:rsid w:val="00BE20A5"/>
    <w:rsid w:val="00BE2392"/>
    <w:rsid w:val="00BE406B"/>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3606"/>
    <w:rsid w:val="00C03B4E"/>
    <w:rsid w:val="00C03FCC"/>
    <w:rsid w:val="00C03FF4"/>
    <w:rsid w:val="00C068DB"/>
    <w:rsid w:val="00C0758C"/>
    <w:rsid w:val="00C076E9"/>
    <w:rsid w:val="00C07DE0"/>
    <w:rsid w:val="00C1068D"/>
    <w:rsid w:val="00C13558"/>
    <w:rsid w:val="00C138C8"/>
    <w:rsid w:val="00C142DB"/>
    <w:rsid w:val="00C1438B"/>
    <w:rsid w:val="00C14D28"/>
    <w:rsid w:val="00C14DA6"/>
    <w:rsid w:val="00C17868"/>
    <w:rsid w:val="00C1794D"/>
    <w:rsid w:val="00C17C61"/>
    <w:rsid w:val="00C17DC3"/>
    <w:rsid w:val="00C20A04"/>
    <w:rsid w:val="00C21043"/>
    <w:rsid w:val="00C22B89"/>
    <w:rsid w:val="00C236CB"/>
    <w:rsid w:val="00C244D2"/>
    <w:rsid w:val="00C2470E"/>
    <w:rsid w:val="00C2529B"/>
    <w:rsid w:val="00C258E7"/>
    <w:rsid w:val="00C25E9E"/>
    <w:rsid w:val="00C26E3B"/>
    <w:rsid w:val="00C26F65"/>
    <w:rsid w:val="00C2705A"/>
    <w:rsid w:val="00C30954"/>
    <w:rsid w:val="00C313AD"/>
    <w:rsid w:val="00C33119"/>
    <w:rsid w:val="00C3449B"/>
    <w:rsid w:val="00C34554"/>
    <w:rsid w:val="00C34DAF"/>
    <w:rsid w:val="00C358A8"/>
    <w:rsid w:val="00C362FA"/>
    <w:rsid w:val="00C3654E"/>
    <w:rsid w:val="00C37CD4"/>
    <w:rsid w:val="00C4055B"/>
    <w:rsid w:val="00C41069"/>
    <w:rsid w:val="00C41D64"/>
    <w:rsid w:val="00C43DF9"/>
    <w:rsid w:val="00C43E15"/>
    <w:rsid w:val="00C452DB"/>
    <w:rsid w:val="00C45376"/>
    <w:rsid w:val="00C45895"/>
    <w:rsid w:val="00C459D1"/>
    <w:rsid w:val="00C45A53"/>
    <w:rsid w:val="00C45E5F"/>
    <w:rsid w:val="00C46611"/>
    <w:rsid w:val="00C5345A"/>
    <w:rsid w:val="00C53EE8"/>
    <w:rsid w:val="00C547B1"/>
    <w:rsid w:val="00C56531"/>
    <w:rsid w:val="00C56758"/>
    <w:rsid w:val="00C567F3"/>
    <w:rsid w:val="00C60EF9"/>
    <w:rsid w:val="00C60FA3"/>
    <w:rsid w:val="00C6152A"/>
    <w:rsid w:val="00C6256F"/>
    <w:rsid w:val="00C626D0"/>
    <w:rsid w:val="00C62969"/>
    <w:rsid w:val="00C62C43"/>
    <w:rsid w:val="00C62EEB"/>
    <w:rsid w:val="00C630AE"/>
    <w:rsid w:val="00C63CA0"/>
    <w:rsid w:val="00C64216"/>
    <w:rsid w:val="00C6454F"/>
    <w:rsid w:val="00C646E8"/>
    <w:rsid w:val="00C65058"/>
    <w:rsid w:val="00C664B3"/>
    <w:rsid w:val="00C673CA"/>
    <w:rsid w:val="00C704E3"/>
    <w:rsid w:val="00C713E0"/>
    <w:rsid w:val="00C71679"/>
    <w:rsid w:val="00C748D8"/>
    <w:rsid w:val="00C74CE5"/>
    <w:rsid w:val="00C74DB4"/>
    <w:rsid w:val="00C7519A"/>
    <w:rsid w:val="00C753F8"/>
    <w:rsid w:val="00C7652E"/>
    <w:rsid w:val="00C768D0"/>
    <w:rsid w:val="00C76C19"/>
    <w:rsid w:val="00C77F86"/>
    <w:rsid w:val="00C827E5"/>
    <w:rsid w:val="00C83175"/>
    <w:rsid w:val="00C83B21"/>
    <w:rsid w:val="00C8403A"/>
    <w:rsid w:val="00C84E9B"/>
    <w:rsid w:val="00C84F19"/>
    <w:rsid w:val="00C86BC0"/>
    <w:rsid w:val="00C923A0"/>
    <w:rsid w:val="00C94740"/>
    <w:rsid w:val="00C94AC6"/>
    <w:rsid w:val="00CA341B"/>
    <w:rsid w:val="00CA35A4"/>
    <w:rsid w:val="00CA38BA"/>
    <w:rsid w:val="00CA3EE3"/>
    <w:rsid w:val="00CA3FB6"/>
    <w:rsid w:val="00CA4A92"/>
    <w:rsid w:val="00CA7CF3"/>
    <w:rsid w:val="00CA7F0B"/>
    <w:rsid w:val="00CB0C6E"/>
    <w:rsid w:val="00CB1AB1"/>
    <w:rsid w:val="00CB1B76"/>
    <w:rsid w:val="00CB268F"/>
    <w:rsid w:val="00CB48ED"/>
    <w:rsid w:val="00CB4EF3"/>
    <w:rsid w:val="00CB524C"/>
    <w:rsid w:val="00CB5E04"/>
    <w:rsid w:val="00CB5F68"/>
    <w:rsid w:val="00CB6288"/>
    <w:rsid w:val="00CB6E76"/>
    <w:rsid w:val="00CB768D"/>
    <w:rsid w:val="00CB7A76"/>
    <w:rsid w:val="00CB7CA6"/>
    <w:rsid w:val="00CB7E55"/>
    <w:rsid w:val="00CC0D7A"/>
    <w:rsid w:val="00CC1643"/>
    <w:rsid w:val="00CC1EED"/>
    <w:rsid w:val="00CC23E7"/>
    <w:rsid w:val="00CC360F"/>
    <w:rsid w:val="00CC36C9"/>
    <w:rsid w:val="00CC4E93"/>
    <w:rsid w:val="00CC6BA6"/>
    <w:rsid w:val="00CD0D94"/>
    <w:rsid w:val="00CD118A"/>
    <w:rsid w:val="00CD2579"/>
    <w:rsid w:val="00CD2597"/>
    <w:rsid w:val="00CD2AC0"/>
    <w:rsid w:val="00CD3861"/>
    <w:rsid w:val="00CD47DB"/>
    <w:rsid w:val="00CD4AC3"/>
    <w:rsid w:val="00CD4C65"/>
    <w:rsid w:val="00CD578D"/>
    <w:rsid w:val="00CD57AF"/>
    <w:rsid w:val="00CD5E0B"/>
    <w:rsid w:val="00CD6075"/>
    <w:rsid w:val="00CD610F"/>
    <w:rsid w:val="00CD760D"/>
    <w:rsid w:val="00CD79F9"/>
    <w:rsid w:val="00CE0760"/>
    <w:rsid w:val="00CE2416"/>
    <w:rsid w:val="00CE2828"/>
    <w:rsid w:val="00CE2A18"/>
    <w:rsid w:val="00CE3209"/>
    <w:rsid w:val="00CE6F0C"/>
    <w:rsid w:val="00CE7985"/>
    <w:rsid w:val="00CE7FA7"/>
    <w:rsid w:val="00CF0654"/>
    <w:rsid w:val="00CF24E3"/>
    <w:rsid w:val="00CF3509"/>
    <w:rsid w:val="00CF3F78"/>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10701"/>
    <w:rsid w:val="00D107FD"/>
    <w:rsid w:val="00D10AC2"/>
    <w:rsid w:val="00D1154C"/>
    <w:rsid w:val="00D12125"/>
    <w:rsid w:val="00D12738"/>
    <w:rsid w:val="00D1325D"/>
    <w:rsid w:val="00D15E71"/>
    <w:rsid w:val="00D16EC3"/>
    <w:rsid w:val="00D17416"/>
    <w:rsid w:val="00D205E2"/>
    <w:rsid w:val="00D211FA"/>
    <w:rsid w:val="00D2136B"/>
    <w:rsid w:val="00D217C7"/>
    <w:rsid w:val="00D21EF8"/>
    <w:rsid w:val="00D23665"/>
    <w:rsid w:val="00D23722"/>
    <w:rsid w:val="00D23964"/>
    <w:rsid w:val="00D23AEB"/>
    <w:rsid w:val="00D23B0D"/>
    <w:rsid w:val="00D2513B"/>
    <w:rsid w:val="00D262A1"/>
    <w:rsid w:val="00D26F07"/>
    <w:rsid w:val="00D275A1"/>
    <w:rsid w:val="00D3047A"/>
    <w:rsid w:val="00D31D51"/>
    <w:rsid w:val="00D32FD6"/>
    <w:rsid w:val="00D34820"/>
    <w:rsid w:val="00D375B9"/>
    <w:rsid w:val="00D41552"/>
    <w:rsid w:val="00D418C1"/>
    <w:rsid w:val="00D42BE8"/>
    <w:rsid w:val="00D4394E"/>
    <w:rsid w:val="00D44A45"/>
    <w:rsid w:val="00D44AD3"/>
    <w:rsid w:val="00D4561C"/>
    <w:rsid w:val="00D46783"/>
    <w:rsid w:val="00D46AB1"/>
    <w:rsid w:val="00D4787E"/>
    <w:rsid w:val="00D506E6"/>
    <w:rsid w:val="00D5258F"/>
    <w:rsid w:val="00D52AC5"/>
    <w:rsid w:val="00D53B12"/>
    <w:rsid w:val="00D53FB9"/>
    <w:rsid w:val="00D54191"/>
    <w:rsid w:val="00D552B0"/>
    <w:rsid w:val="00D5578D"/>
    <w:rsid w:val="00D56CA6"/>
    <w:rsid w:val="00D6001F"/>
    <w:rsid w:val="00D60AA1"/>
    <w:rsid w:val="00D60B2C"/>
    <w:rsid w:val="00D60D55"/>
    <w:rsid w:val="00D61CCB"/>
    <w:rsid w:val="00D61D28"/>
    <w:rsid w:val="00D61D56"/>
    <w:rsid w:val="00D62320"/>
    <w:rsid w:val="00D63345"/>
    <w:rsid w:val="00D6347B"/>
    <w:rsid w:val="00D634B6"/>
    <w:rsid w:val="00D63FDE"/>
    <w:rsid w:val="00D6656A"/>
    <w:rsid w:val="00D66CB4"/>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339F"/>
    <w:rsid w:val="00D846D3"/>
    <w:rsid w:val="00D849F0"/>
    <w:rsid w:val="00D86875"/>
    <w:rsid w:val="00D86C66"/>
    <w:rsid w:val="00D87369"/>
    <w:rsid w:val="00D90723"/>
    <w:rsid w:val="00D90A2F"/>
    <w:rsid w:val="00D90A52"/>
    <w:rsid w:val="00D90DE7"/>
    <w:rsid w:val="00D91419"/>
    <w:rsid w:val="00D91C86"/>
    <w:rsid w:val="00D921F1"/>
    <w:rsid w:val="00D93A59"/>
    <w:rsid w:val="00D93B09"/>
    <w:rsid w:val="00D940F1"/>
    <w:rsid w:val="00D95E8B"/>
    <w:rsid w:val="00D973D7"/>
    <w:rsid w:val="00D97D63"/>
    <w:rsid w:val="00DA3603"/>
    <w:rsid w:val="00DA55B7"/>
    <w:rsid w:val="00DA6138"/>
    <w:rsid w:val="00DA6211"/>
    <w:rsid w:val="00DA6B34"/>
    <w:rsid w:val="00DA6DE2"/>
    <w:rsid w:val="00DA6FC4"/>
    <w:rsid w:val="00DB0F02"/>
    <w:rsid w:val="00DB1FD0"/>
    <w:rsid w:val="00DB2B67"/>
    <w:rsid w:val="00DB3212"/>
    <w:rsid w:val="00DB3314"/>
    <w:rsid w:val="00DB3D6D"/>
    <w:rsid w:val="00DB5476"/>
    <w:rsid w:val="00DB5936"/>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95E"/>
    <w:rsid w:val="00DD0263"/>
    <w:rsid w:val="00DD08E0"/>
    <w:rsid w:val="00DD1070"/>
    <w:rsid w:val="00DD18D6"/>
    <w:rsid w:val="00DD30B6"/>
    <w:rsid w:val="00DD41FF"/>
    <w:rsid w:val="00DD494B"/>
    <w:rsid w:val="00DD5231"/>
    <w:rsid w:val="00DD572F"/>
    <w:rsid w:val="00DD609C"/>
    <w:rsid w:val="00DD624D"/>
    <w:rsid w:val="00DD67F5"/>
    <w:rsid w:val="00DD69F6"/>
    <w:rsid w:val="00DE0726"/>
    <w:rsid w:val="00DE145F"/>
    <w:rsid w:val="00DE2047"/>
    <w:rsid w:val="00DE2EDB"/>
    <w:rsid w:val="00DE2F80"/>
    <w:rsid w:val="00DE3664"/>
    <w:rsid w:val="00DE5EF5"/>
    <w:rsid w:val="00DE6929"/>
    <w:rsid w:val="00DE7702"/>
    <w:rsid w:val="00DF07F4"/>
    <w:rsid w:val="00DF0B83"/>
    <w:rsid w:val="00DF0E2F"/>
    <w:rsid w:val="00DF22DA"/>
    <w:rsid w:val="00DF3755"/>
    <w:rsid w:val="00DF415F"/>
    <w:rsid w:val="00DF551D"/>
    <w:rsid w:val="00DF610A"/>
    <w:rsid w:val="00DF6B61"/>
    <w:rsid w:val="00DF74B2"/>
    <w:rsid w:val="00DF7B18"/>
    <w:rsid w:val="00DF7EB6"/>
    <w:rsid w:val="00E003AB"/>
    <w:rsid w:val="00E0054B"/>
    <w:rsid w:val="00E00552"/>
    <w:rsid w:val="00E00EB1"/>
    <w:rsid w:val="00E01F5F"/>
    <w:rsid w:val="00E02895"/>
    <w:rsid w:val="00E032DE"/>
    <w:rsid w:val="00E0362A"/>
    <w:rsid w:val="00E0451B"/>
    <w:rsid w:val="00E048CF"/>
    <w:rsid w:val="00E04E77"/>
    <w:rsid w:val="00E0550C"/>
    <w:rsid w:val="00E068A2"/>
    <w:rsid w:val="00E07516"/>
    <w:rsid w:val="00E076BD"/>
    <w:rsid w:val="00E1043D"/>
    <w:rsid w:val="00E107FA"/>
    <w:rsid w:val="00E10D78"/>
    <w:rsid w:val="00E10F7D"/>
    <w:rsid w:val="00E114E0"/>
    <w:rsid w:val="00E117A2"/>
    <w:rsid w:val="00E11C74"/>
    <w:rsid w:val="00E13AC9"/>
    <w:rsid w:val="00E14784"/>
    <w:rsid w:val="00E148F7"/>
    <w:rsid w:val="00E153EF"/>
    <w:rsid w:val="00E157F0"/>
    <w:rsid w:val="00E15C15"/>
    <w:rsid w:val="00E16187"/>
    <w:rsid w:val="00E1626C"/>
    <w:rsid w:val="00E16407"/>
    <w:rsid w:val="00E17495"/>
    <w:rsid w:val="00E211B0"/>
    <w:rsid w:val="00E21593"/>
    <w:rsid w:val="00E21C99"/>
    <w:rsid w:val="00E22374"/>
    <w:rsid w:val="00E30304"/>
    <w:rsid w:val="00E313D5"/>
    <w:rsid w:val="00E319E1"/>
    <w:rsid w:val="00E320B8"/>
    <w:rsid w:val="00E32493"/>
    <w:rsid w:val="00E33724"/>
    <w:rsid w:val="00E338E4"/>
    <w:rsid w:val="00E3419A"/>
    <w:rsid w:val="00E342E3"/>
    <w:rsid w:val="00E3482E"/>
    <w:rsid w:val="00E349A1"/>
    <w:rsid w:val="00E366A9"/>
    <w:rsid w:val="00E36BF4"/>
    <w:rsid w:val="00E37151"/>
    <w:rsid w:val="00E4204A"/>
    <w:rsid w:val="00E43302"/>
    <w:rsid w:val="00E43390"/>
    <w:rsid w:val="00E43EE8"/>
    <w:rsid w:val="00E44069"/>
    <w:rsid w:val="00E4437B"/>
    <w:rsid w:val="00E4471D"/>
    <w:rsid w:val="00E450BC"/>
    <w:rsid w:val="00E452BF"/>
    <w:rsid w:val="00E473FF"/>
    <w:rsid w:val="00E47FFB"/>
    <w:rsid w:val="00E53C0E"/>
    <w:rsid w:val="00E53F8B"/>
    <w:rsid w:val="00E54696"/>
    <w:rsid w:val="00E547B2"/>
    <w:rsid w:val="00E55027"/>
    <w:rsid w:val="00E553E8"/>
    <w:rsid w:val="00E56C70"/>
    <w:rsid w:val="00E5713E"/>
    <w:rsid w:val="00E57958"/>
    <w:rsid w:val="00E6090A"/>
    <w:rsid w:val="00E62517"/>
    <w:rsid w:val="00E6406C"/>
    <w:rsid w:val="00E67E38"/>
    <w:rsid w:val="00E67E95"/>
    <w:rsid w:val="00E700A6"/>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AB3"/>
    <w:rsid w:val="00E80BC0"/>
    <w:rsid w:val="00E8188A"/>
    <w:rsid w:val="00E821D8"/>
    <w:rsid w:val="00E830F0"/>
    <w:rsid w:val="00E847FB"/>
    <w:rsid w:val="00E8719E"/>
    <w:rsid w:val="00E8735E"/>
    <w:rsid w:val="00E875A5"/>
    <w:rsid w:val="00E8772E"/>
    <w:rsid w:val="00E87ACF"/>
    <w:rsid w:val="00E90682"/>
    <w:rsid w:val="00E92DF8"/>
    <w:rsid w:val="00E944B4"/>
    <w:rsid w:val="00E9533F"/>
    <w:rsid w:val="00E957ED"/>
    <w:rsid w:val="00E95911"/>
    <w:rsid w:val="00E96146"/>
    <w:rsid w:val="00E962DE"/>
    <w:rsid w:val="00E97092"/>
    <w:rsid w:val="00E973AF"/>
    <w:rsid w:val="00E97AF6"/>
    <w:rsid w:val="00E97E1A"/>
    <w:rsid w:val="00EA09AC"/>
    <w:rsid w:val="00EA119B"/>
    <w:rsid w:val="00EA16B5"/>
    <w:rsid w:val="00EA4DB8"/>
    <w:rsid w:val="00EB057C"/>
    <w:rsid w:val="00EB0859"/>
    <w:rsid w:val="00EB0921"/>
    <w:rsid w:val="00EB0D19"/>
    <w:rsid w:val="00EB1EEB"/>
    <w:rsid w:val="00EB3628"/>
    <w:rsid w:val="00EB51D9"/>
    <w:rsid w:val="00EB5743"/>
    <w:rsid w:val="00EB58F7"/>
    <w:rsid w:val="00EB71E7"/>
    <w:rsid w:val="00EB73F4"/>
    <w:rsid w:val="00EB78AD"/>
    <w:rsid w:val="00EC02BF"/>
    <w:rsid w:val="00EC02D1"/>
    <w:rsid w:val="00EC0596"/>
    <w:rsid w:val="00EC0ABA"/>
    <w:rsid w:val="00EC0DEB"/>
    <w:rsid w:val="00EC1C1A"/>
    <w:rsid w:val="00EC1E39"/>
    <w:rsid w:val="00EC1FF8"/>
    <w:rsid w:val="00EC294B"/>
    <w:rsid w:val="00EC417E"/>
    <w:rsid w:val="00EC4C8B"/>
    <w:rsid w:val="00EC4E8C"/>
    <w:rsid w:val="00EC5CAA"/>
    <w:rsid w:val="00EC60D1"/>
    <w:rsid w:val="00EC6220"/>
    <w:rsid w:val="00EC6E9C"/>
    <w:rsid w:val="00ED0833"/>
    <w:rsid w:val="00ED0D06"/>
    <w:rsid w:val="00ED0E22"/>
    <w:rsid w:val="00ED3111"/>
    <w:rsid w:val="00ED642B"/>
    <w:rsid w:val="00EE0A0D"/>
    <w:rsid w:val="00EE12B2"/>
    <w:rsid w:val="00EE1FE3"/>
    <w:rsid w:val="00EE22B6"/>
    <w:rsid w:val="00EE35C5"/>
    <w:rsid w:val="00EE38FD"/>
    <w:rsid w:val="00EE51A0"/>
    <w:rsid w:val="00EE675B"/>
    <w:rsid w:val="00EE6C1A"/>
    <w:rsid w:val="00EE748D"/>
    <w:rsid w:val="00EE773B"/>
    <w:rsid w:val="00EE7A54"/>
    <w:rsid w:val="00EF248A"/>
    <w:rsid w:val="00EF3D36"/>
    <w:rsid w:val="00EF4AD5"/>
    <w:rsid w:val="00EF5E4D"/>
    <w:rsid w:val="00EF6B0B"/>
    <w:rsid w:val="00EF72D7"/>
    <w:rsid w:val="00EF7ABD"/>
    <w:rsid w:val="00F016D8"/>
    <w:rsid w:val="00F03075"/>
    <w:rsid w:val="00F03896"/>
    <w:rsid w:val="00F03A06"/>
    <w:rsid w:val="00F05C8E"/>
    <w:rsid w:val="00F061FA"/>
    <w:rsid w:val="00F06841"/>
    <w:rsid w:val="00F06BAB"/>
    <w:rsid w:val="00F10224"/>
    <w:rsid w:val="00F10798"/>
    <w:rsid w:val="00F10BD6"/>
    <w:rsid w:val="00F11739"/>
    <w:rsid w:val="00F11C4F"/>
    <w:rsid w:val="00F1382C"/>
    <w:rsid w:val="00F13DBA"/>
    <w:rsid w:val="00F14686"/>
    <w:rsid w:val="00F14AB6"/>
    <w:rsid w:val="00F14BE8"/>
    <w:rsid w:val="00F14EA9"/>
    <w:rsid w:val="00F15BAC"/>
    <w:rsid w:val="00F15D0B"/>
    <w:rsid w:val="00F162B7"/>
    <w:rsid w:val="00F16797"/>
    <w:rsid w:val="00F1698B"/>
    <w:rsid w:val="00F17B68"/>
    <w:rsid w:val="00F21D34"/>
    <w:rsid w:val="00F2539D"/>
    <w:rsid w:val="00F253A6"/>
    <w:rsid w:val="00F25538"/>
    <w:rsid w:val="00F25F23"/>
    <w:rsid w:val="00F267F2"/>
    <w:rsid w:val="00F272D7"/>
    <w:rsid w:val="00F274CB"/>
    <w:rsid w:val="00F30135"/>
    <w:rsid w:val="00F30EEF"/>
    <w:rsid w:val="00F3179A"/>
    <w:rsid w:val="00F32981"/>
    <w:rsid w:val="00F35774"/>
    <w:rsid w:val="00F3680C"/>
    <w:rsid w:val="00F36E23"/>
    <w:rsid w:val="00F37851"/>
    <w:rsid w:val="00F41370"/>
    <w:rsid w:val="00F41F52"/>
    <w:rsid w:val="00F424A7"/>
    <w:rsid w:val="00F42F77"/>
    <w:rsid w:val="00F42FD7"/>
    <w:rsid w:val="00F43721"/>
    <w:rsid w:val="00F437A5"/>
    <w:rsid w:val="00F43D43"/>
    <w:rsid w:val="00F441A8"/>
    <w:rsid w:val="00F44371"/>
    <w:rsid w:val="00F44B6B"/>
    <w:rsid w:val="00F455E2"/>
    <w:rsid w:val="00F469F7"/>
    <w:rsid w:val="00F47129"/>
    <w:rsid w:val="00F47455"/>
    <w:rsid w:val="00F47851"/>
    <w:rsid w:val="00F51434"/>
    <w:rsid w:val="00F51656"/>
    <w:rsid w:val="00F51D29"/>
    <w:rsid w:val="00F52514"/>
    <w:rsid w:val="00F53AD7"/>
    <w:rsid w:val="00F54086"/>
    <w:rsid w:val="00F542C5"/>
    <w:rsid w:val="00F54B57"/>
    <w:rsid w:val="00F55D6D"/>
    <w:rsid w:val="00F57219"/>
    <w:rsid w:val="00F579A5"/>
    <w:rsid w:val="00F603B7"/>
    <w:rsid w:val="00F6079D"/>
    <w:rsid w:val="00F61861"/>
    <w:rsid w:val="00F64580"/>
    <w:rsid w:val="00F64D26"/>
    <w:rsid w:val="00F66E71"/>
    <w:rsid w:val="00F67555"/>
    <w:rsid w:val="00F708DB"/>
    <w:rsid w:val="00F73F6C"/>
    <w:rsid w:val="00F75051"/>
    <w:rsid w:val="00F75A79"/>
    <w:rsid w:val="00F76059"/>
    <w:rsid w:val="00F770D4"/>
    <w:rsid w:val="00F77D73"/>
    <w:rsid w:val="00F803B2"/>
    <w:rsid w:val="00F81D19"/>
    <w:rsid w:val="00F82766"/>
    <w:rsid w:val="00F8337F"/>
    <w:rsid w:val="00F8483D"/>
    <w:rsid w:val="00F852E8"/>
    <w:rsid w:val="00F85DD5"/>
    <w:rsid w:val="00F86F32"/>
    <w:rsid w:val="00F86F7B"/>
    <w:rsid w:val="00F87201"/>
    <w:rsid w:val="00F873EA"/>
    <w:rsid w:val="00F87875"/>
    <w:rsid w:val="00F92F8D"/>
    <w:rsid w:val="00F93C7F"/>
    <w:rsid w:val="00F94982"/>
    <w:rsid w:val="00F94AE9"/>
    <w:rsid w:val="00F95182"/>
    <w:rsid w:val="00F96183"/>
    <w:rsid w:val="00F968A8"/>
    <w:rsid w:val="00F97361"/>
    <w:rsid w:val="00FA0414"/>
    <w:rsid w:val="00FA0D6E"/>
    <w:rsid w:val="00FA0E4C"/>
    <w:rsid w:val="00FA1D43"/>
    <w:rsid w:val="00FA32AF"/>
    <w:rsid w:val="00FA3689"/>
    <w:rsid w:val="00FA695D"/>
    <w:rsid w:val="00FA6CA3"/>
    <w:rsid w:val="00FB0982"/>
    <w:rsid w:val="00FB15BE"/>
    <w:rsid w:val="00FB190A"/>
    <w:rsid w:val="00FB2266"/>
    <w:rsid w:val="00FB2A35"/>
    <w:rsid w:val="00FB2EDC"/>
    <w:rsid w:val="00FB6072"/>
    <w:rsid w:val="00FB6252"/>
    <w:rsid w:val="00FB6723"/>
    <w:rsid w:val="00FB6DBB"/>
    <w:rsid w:val="00FB7AA9"/>
    <w:rsid w:val="00FC0335"/>
    <w:rsid w:val="00FC0C25"/>
    <w:rsid w:val="00FC1F4D"/>
    <w:rsid w:val="00FC31C5"/>
    <w:rsid w:val="00FC4536"/>
    <w:rsid w:val="00FC48F2"/>
    <w:rsid w:val="00FC4F65"/>
    <w:rsid w:val="00FC7451"/>
    <w:rsid w:val="00FC7920"/>
    <w:rsid w:val="00FD0917"/>
    <w:rsid w:val="00FD2D01"/>
    <w:rsid w:val="00FD4173"/>
    <w:rsid w:val="00FD48EF"/>
    <w:rsid w:val="00FD4930"/>
    <w:rsid w:val="00FD4C95"/>
    <w:rsid w:val="00FD5936"/>
    <w:rsid w:val="00FD7562"/>
    <w:rsid w:val="00FD76A5"/>
    <w:rsid w:val="00FD7F5B"/>
    <w:rsid w:val="00FE085C"/>
    <w:rsid w:val="00FE1DD9"/>
    <w:rsid w:val="00FE1F74"/>
    <w:rsid w:val="00FE2C6D"/>
    <w:rsid w:val="00FE3236"/>
    <w:rsid w:val="00FE3418"/>
    <w:rsid w:val="00FE3667"/>
    <w:rsid w:val="00FE3679"/>
    <w:rsid w:val="00FE368D"/>
    <w:rsid w:val="00FE3DF7"/>
    <w:rsid w:val="00FE4961"/>
    <w:rsid w:val="00FE5D83"/>
    <w:rsid w:val="00FE647F"/>
    <w:rsid w:val="00FE7069"/>
    <w:rsid w:val="00FE73CF"/>
    <w:rsid w:val="00FF03FF"/>
    <w:rsid w:val="00FF12BC"/>
    <w:rsid w:val="00FF353E"/>
    <w:rsid w:val="00FF3C29"/>
    <w:rsid w:val="00FF4A8D"/>
    <w:rsid w:val="00FF4C6B"/>
    <w:rsid w:val="00FF5017"/>
    <w:rsid w:val="00FF5148"/>
    <w:rsid w:val="00FF5285"/>
    <w:rsid w:val="00FF58DF"/>
    <w:rsid w:val="00FF5FE9"/>
    <w:rsid w:val="00FF69D1"/>
    <w:rsid w:val="00FF713F"/>
    <w:rsid w:val="00FF7188"/>
    <w:rsid w:val="00FF74E8"/>
    <w:rsid w:val="00FF7B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72E768DD-681C-4010-B166-906F0FCC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39"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C2705A"/>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semiHidden/>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FF74E8"/>
    <w:pPr>
      <w:spacing w:line="800" w:lineRule="exact"/>
    </w:pPr>
    <w:rPr>
      <w:b/>
      <w:bCs/>
      <w:noProof/>
      <w:color w:val="17479E" w:themeColor="text2"/>
      <w:sz w:val="48"/>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semiHidden/>
    <w:locked/>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19"/>
      </w:numPr>
    </w:pPr>
  </w:style>
  <w:style w:type="table" w:styleId="TableGrid">
    <w:name w:val="Table Grid"/>
    <w:aliases w:val="L_Table_Standard,L_Table"/>
    <w:basedOn w:val="TableNormal"/>
    <w:uiPriority w:val="3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20"/>
    <w:unhideWhenUsed/>
    <w:locked/>
    <w:rsid w:val="005B0C07"/>
    <w:rPr>
      <w:sz w:val="18"/>
      <w:szCs w:val="18"/>
    </w:rPr>
  </w:style>
  <w:style w:type="character" w:customStyle="1" w:styleId="FootnoteTextChar">
    <w:name w:val="Footnote Text Char"/>
    <w:aliases w:val="HRB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locked/>
    <w:rsid w:val="00C45376"/>
    <w:rPr>
      <w:sz w:val="16"/>
      <w:szCs w:val="16"/>
    </w:rPr>
  </w:style>
  <w:style w:type="paragraph" w:styleId="CommentText">
    <w:name w:val="annotation text"/>
    <w:basedOn w:val="Normal"/>
    <w:link w:val="CommentTextChar"/>
    <w:uiPriority w:val="99"/>
    <w:semiHidden/>
    <w:locked/>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locked/>
    <w:rsid w:val="00C45376"/>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uiPriority w:val="34"/>
    <w:semiHidden/>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E342E3"/>
    <w:pPr>
      <w:numPr>
        <w:numId w:val="37"/>
      </w:numPr>
    </w:pPr>
  </w:style>
  <w:style w:type="paragraph" w:customStyle="1" w:styleId="HRBNumberBulletL2">
    <w:name w:val="HRB_Number Bullet_L2"/>
    <w:basedOn w:val="HRBNumberBulletL1"/>
    <w:link w:val="HRBNumberBulletL2Char"/>
    <w:uiPriority w:val="15"/>
    <w:qFormat/>
    <w:locked/>
    <w:rsid w:val="00E342E3"/>
    <w:pPr>
      <w:numPr>
        <w:ilvl w:val="1"/>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E342E3"/>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E342E3"/>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205A98"/>
    <w:pPr>
      <w:spacing w:before="80" w:after="80"/>
    </w:pPr>
    <w:rPr>
      <w:b/>
      <w:color w:val="17479E" w:themeColor="text2"/>
      <w:sz w:val="24"/>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 w:type="table" w:customStyle="1" w:styleId="HRBTableStyleThree">
    <w:name w:val="HRB_Table_Style_Three"/>
    <w:basedOn w:val="TableNormal"/>
    <w:uiPriority w:val="99"/>
    <w:rsid w:val="00C076E9"/>
    <w:rPr>
      <w:rFonts w:asciiTheme="minorHAnsi" w:hAnsiTheme="minorHAnsi"/>
    </w:rPr>
    <w:tblPr>
      <w:tblBorders>
        <w:top w:val="single" w:sz="4" w:space="0" w:color="C5D6F6" w:themeColor="text2" w:themeTint="33"/>
        <w:left w:val="single" w:sz="4" w:space="0" w:color="C5D6F6" w:themeColor="text2" w:themeTint="33"/>
        <w:bottom w:val="single" w:sz="4" w:space="0" w:color="C5D6F6" w:themeColor="text2" w:themeTint="33"/>
        <w:right w:val="single" w:sz="4" w:space="0" w:color="C5D6F6" w:themeColor="text2" w:themeTint="33"/>
        <w:insideH w:val="single" w:sz="4" w:space="0" w:color="C5D6F6" w:themeColor="text2" w:themeTint="33"/>
        <w:insideV w:val="single" w:sz="4" w:space="0" w:color="C5D6F6" w:themeColor="text2" w:themeTint="33"/>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paragraph" w:customStyle="1" w:styleId="HRBTitlePageRuleGold">
    <w:name w:val="HRB_Title Page Rule_Gold"/>
    <w:basedOn w:val="Normal"/>
    <w:next w:val="HRBGeneralText"/>
    <w:uiPriority w:val="15"/>
    <w:qFormat/>
    <w:locked/>
    <w:rsid w:val="00627185"/>
    <w:pPr>
      <w:pBdr>
        <w:top w:val="single" w:sz="36" w:space="1" w:color="FFF200" w:themeColor="accent6"/>
      </w:pBdr>
      <w:ind w:right="8845"/>
    </w:pPr>
  </w:style>
  <w:style w:type="paragraph" w:customStyle="1" w:styleId="HRBNOTEXTyellowline">
    <w:name w:val="HRB_NO TEXT_yellow line"/>
    <w:basedOn w:val="Normal"/>
    <w:next w:val="HRBGeneralText"/>
    <w:uiPriority w:val="15"/>
    <w:qFormat/>
    <w:locked/>
    <w:rsid w:val="00BD1E43"/>
    <w:pPr>
      <w:pBdr>
        <w:top w:val="single" w:sz="36" w:space="1" w:color="FFF200" w:themeColor="accent6"/>
      </w:pBdr>
      <w:ind w:right="8497"/>
    </w:pPr>
  </w:style>
  <w:style w:type="character" w:styleId="UnresolvedMention">
    <w:name w:val="Unresolved Mention"/>
    <w:basedOn w:val="DefaultParagraphFont"/>
    <w:uiPriority w:val="99"/>
    <w:semiHidden/>
    <w:unhideWhenUsed/>
    <w:locked/>
    <w:rsid w:val="0001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pinetwork.i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10BAF"/>
    <w:rsid w:val="00013A01"/>
    <w:rsid w:val="00075BCA"/>
    <w:rsid w:val="000F37EC"/>
    <w:rsid w:val="000F4EE0"/>
    <w:rsid w:val="00112AE7"/>
    <w:rsid w:val="0014744D"/>
    <w:rsid w:val="00152459"/>
    <w:rsid w:val="00171769"/>
    <w:rsid w:val="001916A8"/>
    <w:rsid w:val="001A3BFF"/>
    <w:rsid w:val="001E0E70"/>
    <w:rsid w:val="001F79C9"/>
    <w:rsid w:val="00230698"/>
    <w:rsid w:val="00323F04"/>
    <w:rsid w:val="00336248"/>
    <w:rsid w:val="0036614E"/>
    <w:rsid w:val="003B2C48"/>
    <w:rsid w:val="004D2C8E"/>
    <w:rsid w:val="00571702"/>
    <w:rsid w:val="00582547"/>
    <w:rsid w:val="00610BB8"/>
    <w:rsid w:val="00633FDB"/>
    <w:rsid w:val="006739EF"/>
    <w:rsid w:val="00712C52"/>
    <w:rsid w:val="00773B0A"/>
    <w:rsid w:val="007758F0"/>
    <w:rsid w:val="00847B89"/>
    <w:rsid w:val="008C50E5"/>
    <w:rsid w:val="008E3091"/>
    <w:rsid w:val="00921D01"/>
    <w:rsid w:val="00946177"/>
    <w:rsid w:val="009C4D80"/>
    <w:rsid w:val="009E2E2D"/>
    <w:rsid w:val="00A3212E"/>
    <w:rsid w:val="00A77230"/>
    <w:rsid w:val="00A966C8"/>
    <w:rsid w:val="00BE7E33"/>
    <w:rsid w:val="00C708A2"/>
    <w:rsid w:val="00CF0568"/>
    <w:rsid w:val="00D04576"/>
    <w:rsid w:val="00D42532"/>
    <w:rsid w:val="00D65FB9"/>
    <w:rsid w:val="00E11F6A"/>
    <w:rsid w:val="00E32E13"/>
    <w:rsid w:val="00E506BB"/>
    <w:rsid w:val="00E56381"/>
    <w:rsid w:val="00F867D1"/>
    <w:rsid w:val="00FD4360"/>
    <w:rsid w:val="00FF12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6C8"/>
    <w:rPr>
      <w:color w:val="808080"/>
    </w:rPr>
  </w:style>
  <w:style w:type="paragraph" w:customStyle="1" w:styleId="3355811DC1134C949D797DEEB4BB32F6">
    <w:name w:val="3355811DC1134C949D797DEEB4BB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9D53E903C1C4DA412BEC186BF9574" ma:contentTypeVersion="12" ma:contentTypeDescription="Create a new document." ma:contentTypeScope="" ma:versionID="58e551f3e30011d54c392125f4facdfd">
  <xsd:schema xmlns:xsd="http://www.w3.org/2001/XMLSchema" xmlns:xs="http://www.w3.org/2001/XMLSchema" xmlns:p="http://schemas.microsoft.com/office/2006/metadata/properties" xmlns:ns2="154ec55a-2caa-43de-bd10-479a76a398ea" xmlns:ns3="1dec2fd3-6f58-46ab-a96e-e85cbcf7f322" targetNamespace="http://schemas.microsoft.com/office/2006/metadata/properties" ma:root="true" ma:fieldsID="263615e89afe2b385a1fb12f4e7242d2" ns2:_="" ns3:_="">
    <xsd:import namespace="154ec55a-2caa-43de-bd10-479a76a398ea"/>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ec55a-2caa-43de-bd10-479a76a39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4ec55a-2caa-43de-bd10-479a76a398ea">
      <Terms xmlns="http://schemas.microsoft.com/office/infopath/2007/PartnerControls"/>
    </lcf76f155ced4ddcb4097134ff3c332f>
    <TaxCatchAll xmlns="1dec2fd3-6f58-46ab-a96e-e85cbcf7f322" xsi:nil="true"/>
  </documentManagement>
</p:properties>
</file>

<file path=customXml/itemProps1.xml><?xml version="1.0" encoding="utf-8"?>
<ds:datastoreItem xmlns:ds="http://schemas.openxmlformats.org/officeDocument/2006/customXml" ds:itemID="{24B8190D-478B-4503-9C04-45FF385BA78C}">
  <ds:schemaRefs>
    <ds:schemaRef ds:uri="http://schemas.microsoft.com/sharepoint/v3/contenttype/forms"/>
  </ds:schemaRefs>
</ds:datastoreItem>
</file>

<file path=customXml/itemProps2.xml><?xml version="1.0" encoding="utf-8"?>
<ds:datastoreItem xmlns:ds="http://schemas.openxmlformats.org/officeDocument/2006/customXml" ds:itemID="{651796CA-FBE2-4026-B74F-2925FA8C2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ec55a-2caa-43de-bd10-479a76a398ea"/>
    <ds:schemaRef ds:uri="1dec2fd3-6f58-46ab-a96e-e85cbcf7f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customXml/itemProps4.xml><?xml version="1.0" encoding="utf-8"?>
<ds:datastoreItem xmlns:ds="http://schemas.openxmlformats.org/officeDocument/2006/customXml" ds:itemID="{027DC209-0E8D-4AD1-8A83-B8DE13614D95}">
  <ds:schemaRefs>
    <ds:schemaRef ds:uri="http://schemas.microsoft.com/office/2006/metadata/properties"/>
    <ds:schemaRef ds:uri="http://schemas.microsoft.com/office/infopath/2007/PartnerControls"/>
    <ds:schemaRef ds:uri="154ec55a-2caa-43de-bd10-479a76a398ea"/>
    <ds:schemaRef ds:uri="1dec2fd3-6f58-46ab-a96e-e85cbcf7f322"/>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81</TotalTime>
  <Pages>14</Pages>
  <Words>5916</Words>
  <Characters>33724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CES 2023</vt:lpstr>
    </vt:vector>
  </TitlesOfParts>
  <Company>Microsoft</Company>
  <LinksUpToDate>false</LinksUpToDate>
  <CharactersWithSpaces>39561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 2023</dc:title>
  <dc:creator>ValerieHaslam</dc:creator>
  <cp:lastModifiedBy>Brian Cummins</cp:lastModifiedBy>
  <cp:revision>18</cp:revision>
  <cp:lastPrinted>2018-11-14T17:03:00Z</cp:lastPrinted>
  <dcterms:created xsi:type="dcterms:W3CDTF">2023-06-27T14:59:00Z</dcterms:created>
  <dcterms:modified xsi:type="dcterms:W3CDTF">2023-06-28T08:28:00Z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0x0101003747CDFD7DD5F34FA17748AB4824F9DF</vt:lpwstr>
  </property>
  <property fmtid="{D5CDD505-2E9C-101B-9397-08002B2CF9AE}" pid="3" name="MediaServiceImageTags">
    <vt:lpwstr/>
  </property>
</Properties>
</file>